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C0283" w14:textId="77777777" w:rsidR="00E20483" w:rsidRPr="00AA48EB" w:rsidRDefault="00E20483" w:rsidP="003E446D">
      <w:pPr>
        <w:autoSpaceDE w:val="0"/>
        <w:spacing w:after="200" w:line="252" w:lineRule="auto"/>
        <w:jc w:val="both"/>
        <w:rPr>
          <w:rFonts w:ascii="Cambria" w:hAnsi="Cambria" w:cs="Arial"/>
          <w:b/>
          <w:bCs/>
          <w:color w:val="FF0000"/>
          <w:sz w:val="22"/>
          <w:szCs w:val="22"/>
          <w:lang w:val="en-US" w:eastAsia="en-US"/>
        </w:rPr>
      </w:pPr>
      <w:bookmarkStart w:id="0" w:name="_GoBack"/>
      <w:bookmarkEnd w:id="0"/>
    </w:p>
    <w:p w14:paraId="77D92039" w14:textId="77777777" w:rsidR="00E20483" w:rsidRPr="00AA48EB" w:rsidRDefault="00E20483" w:rsidP="004D3CF5">
      <w:pPr>
        <w:pStyle w:val="QM-Slogan"/>
        <w:spacing w:after="0"/>
        <w:rPr>
          <w:rFonts w:ascii="Cambria" w:hAnsi="Cambria"/>
          <w:sz w:val="22"/>
          <w:lang w:eastAsia="en-US"/>
        </w:rPr>
      </w:pPr>
      <w:r w:rsidRPr="00AA48EB">
        <w:rPr>
          <w:lang w:eastAsia="en-US"/>
        </w:rPr>
        <w:t xml:space="preserve">Schätzrichtlinie des Landes Hessen zur Ermittlung des gemeinen Wertes von Schweinen             </w:t>
      </w:r>
      <w:r w:rsidRPr="00AA48EB">
        <w:rPr>
          <w:lang w:eastAsia="en-US"/>
        </w:rPr>
        <w:br/>
      </w:r>
    </w:p>
    <w:p w14:paraId="5FB6133B" w14:textId="77777777" w:rsidR="00E20483" w:rsidRPr="00AA48EB" w:rsidRDefault="00E20483" w:rsidP="004D3CF5">
      <w:pPr>
        <w:pStyle w:val="QM-Slogan"/>
        <w:spacing w:after="0"/>
        <w:jc w:val="both"/>
        <w:rPr>
          <w:lang w:eastAsia="en-US"/>
        </w:rPr>
      </w:pPr>
      <w:r w:rsidRPr="00AA48EB">
        <w:rPr>
          <w:lang w:eastAsia="en-US"/>
        </w:rPr>
        <w:t xml:space="preserve">Inhaltsübersicht </w:t>
      </w:r>
    </w:p>
    <w:p w14:paraId="670CA742" w14:textId="77777777" w:rsidR="00E20483" w:rsidRPr="00AA48EB" w:rsidRDefault="00E20483" w:rsidP="004D3CF5">
      <w:pPr>
        <w:autoSpaceDE w:val="0"/>
        <w:spacing w:line="288" w:lineRule="auto"/>
        <w:jc w:val="both"/>
        <w:rPr>
          <w:rFonts w:ascii="Cambria" w:hAnsi="Cambria" w:cs="Arial"/>
          <w:b/>
          <w:bCs/>
          <w:sz w:val="22"/>
          <w:szCs w:val="22"/>
          <w:lang w:eastAsia="en-US"/>
        </w:rPr>
      </w:pPr>
    </w:p>
    <w:p w14:paraId="19A36ADA" w14:textId="4E40FB67" w:rsidR="00D107EA" w:rsidRPr="00D107EA" w:rsidRDefault="00E20483" w:rsidP="00D107EA">
      <w:pPr>
        <w:pStyle w:val="QM-1"/>
        <w:numPr>
          <w:ilvl w:val="0"/>
          <w:numId w:val="0"/>
        </w:numPr>
        <w:spacing w:before="0" w:after="0" w:line="288" w:lineRule="auto"/>
        <w:jc w:val="both"/>
        <w:rPr>
          <w:lang w:eastAsia="en-US"/>
        </w:rPr>
      </w:pPr>
      <w:r w:rsidRPr="00AA48EB">
        <w:rPr>
          <w:lang w:eastAsia="en-US"/>
        </w:rPr>
        <w:t>1. Allgemeines</w:t>
      </w:r>
    </w:p>
    <w:p w14:paraId="139BD2DB" w14:textId="5D12D746" w:rsidR="00D107EA" w:rsidRPr="00D107EA" w:rsidRDefault="00E20483" w:rsidP="00D107EA">
      <w:pPr>
        <w:pStyle w:val="QM-1"/>
        <w:numPr>
          <w:ilvl w:val="0"/>
          <w:numId w:val="0"/>
        </w:numPr>
        <w:spacing w:before="0" w:after="0" w:line="288" w:lineRule="auto"/>
        <w:jc w:val="both"/>
        <w:rPr>
          <w:lang w:eastAsia="en-US"/>
        </w:rPr>
      </w:pPr>
      <w:r w:rsidRPr="00AA48EB">
        <w:rPr>
          <w:lang w:eastAsia="en-US"/>
        </w:rPr>
        <w:t>2. Schätzwertermittlung</w:t>
      </w:r>
    </w:p>
    <w:p w14:paraId="0DB38D99" w14:textId="77777777" w:rsidR="00E20483" w:rsidRPr="00AA48EB" w:rsidRDefault="00E20483" w:rsidP="004D3CF5">
      <w:pPr>
        <w:pStyle w:val="QM-2"/>
        <w:numPr>
          <w:ilvl w:val="0"/>
          <w:numId w:val="0"/>
        </w:numPr>
        <w:spacing w:before="0" w:after="0" w:line="288" w:lineRule="auto"/>
        <w:jc w:val="both"/>
        <w:rPr>
          <w:lang w:eastAsia="en-US"/>
        </w:rPr>
      </w:pPr>
      <w:r w:rsidRPr="00AA48EB">
        <w:rPr>
          <w:lang w:eastAsia="en-US"/>
        </w:rPr>
        <w:t>2.1 Zuchtschweine</w:t>
      </w:r>
    </w:p>
    <w:p w14:paraId="3C4BEB84" w14:textId="77777777" w:rsidR="00E20483" w:rsidRPr="00AA48EB" w:rsidRDefault="00E20483" w:rsidP="004D3CF5">
      <w:pPr>
        <w:pStyle w:val="QM-3"/>
        <w:numPr>
          <w:ilvl w:val="0"/>
          <w:numId w:val="0"/>
        </w:numPr>
        <w:spacing w:before="0" w:after="0" w:line="288" w:lineRule="auto"/>
        <w:jc w:val="both"/>
        <w:rPr>
          <w:lang w:eastAsia="en-US"/>
        </w:rPr>
      </w:pPr>
      <w:r w:rsidRPr="00AA48EB">
        <w:rPr>
          <w:lang w:eastAsia="en-US"/>
        </w:rPr>
        <w:t xml:space="preserve">2.1.1 Sauen </w:t>
      </w:r>
    </w:p>
    <w:p w14:paraId="479704FD" w14:textId="77777777" w:rsidR="00E20483" w:rsidRPr="00AA48EB" w:rsidRDefault="00E20483" w:rsidP="004D3CF5">
      <w:pPr>
        <w:pStyle w:val="QM-3"/>
        <w:numPr>
          <w:ilvl w:val="0"/>
          <w:numId w:val="0"/>
        </w:numPr>
        <w:spacing w:before="0" w:after="0" w:line="288" w:lineRule="auto"/>
        <w:jc w:val="both"/>
        <w:rPr>
          <w:lang w:eastAsia="en-US"/>
        </w:rPr>
      </w:pPr>
      <w:r w:rsidRPr="00AA48EB">
        <w:rPr>
          <w:lang w:eastAsia="en-US"/>
        </w:rPr>
        <w:t xml:space="preserve">2.1.2 Eber </w:t>
      </w:r>
    </w:p>
    <w:p w14:paraId="07A7362E" w14:textId="77777777" w:rsidR="00E20483" w:rsidRPr="00AA48EB" w:rsidRDefault="00E20483" w:rsidP="004D3CF5">
      <w:pPr>
        <w:pStyle w:val="QM-3"/>
        <w:numPr>
          <w:ilvl w:val="0"/>
          <w:numId w:val="0"/>
        </w:numPr>
        <w:spacing w:before="0" w:after="0" w:line="288" w:lineRule="auto"/>
        <w:jc w:val="both"/>
        <w:rPr>
          <w:lang w:eastAsia="en-US"/>
        </w:rPr>
      </w:pPr>
      <w:r w:rsidRPr="00AA48EB">
        <w:rPr>
          <w:lang w:eastAsia="en-US"/>
        </w:rPr>
        <w:t>2.1.3 Zuchtläufer</w:t>
      </w:r>
    </w:p>
    <w:p w14:paraId="34D63524" w14:textId="77777777" w:rsidR="00E20483" w:rsidRPr="00AA48EB" w:rsidRDefault="00E20483" w:rsidP="004D3CF5">
      <w:pPr>
        <w:pStyle w:val="QM-2"/>
        <w:numPr>
          <w:ilvl w:val="0"/>
          <w:numId w:val="0"/>
        </w:numPr>
        <w:spacing w:before="0" w:after="0" w:line="288" w:lineRule="auto"/>
        <w:jc w:val="both"/>
        <w:rPr>
          <w:lang w:eastAsia="en-US"/>
        </w:rPr>
      </w:pPr>
      <w:r w:rsidRPr="00AA48EB">
        <w:rPr>
          <w:lang w:eastAsia="en-US"/>
        </w:rPr>
        <w:t>2.2 Ferkel bis 30 kg Lebendgewicht und Mastschweine</w:t>
      </w:r>
    </w:p>
    <w:p w14:paraId="18C162EC" w14:textId="77777777" w:rsidR="00E20483" w:rsidRPr="00AA48EB" w:rsidRDefault="00E20483" w:rsidP="004D3CF5">
      <w:pPr>
        <w:pStyle w:val="QM-3"/>
        <w:numPr>
          <w:ilvl w:val="0"/>
          <w:numId w:val="0"/>
        </w:numPr>
        <w:spacing w:before="0" w:after="0" w:line="288" w:lineRule="auto"/>
        <w:jc w:val="both"/>
        <w:rPr>
          <w:lang w:eastAsia="en-US"/>
        </w:rPr>
      </w:pPr>
      <w:r w:rsidRPr="00AA48EB">
        <w:rPr>
          <w:lang w:eastAsia="en-US"/>
        </w:rPr>
        <w:t>2.2.1 Ferkel bis 30 kg Lebendgewicht</w:t>
      </w:r>
    </w:p>
    <w:p w14:paraId="4DFCBE17" w14:textId="77777777" w:rsidR="00E20483" w:rsidRPr="00AA48EB" w:rsidRDefault="00E20483" w:rsidP="004D3CF5">
      <w:pPr>
        <w:pStyle w:val="QM-3"/>
        <w:numPr>
          <w:ilvl w:val="0"/>
          <w:numId w:val="0"/>
        </w:numPr>
        <w:spacing w:before="0" w:after="0" w:line="288" w:lineRule="auto"/>
        <w:jc w:val="both"/>
        <w:rPr>
          <w:lang w:eastAsia="en-US"/>
        </w:rPr>
      </w:pPr>
      <w:r w:rsidRPr="00AA48EB">
        <w:rPr>
          <w:lang w:eastAsia="en-US"/>
        </w:rPr>
        <w:t>2.2.2 Mastschweine über 30 kg bis 100 kg Lebendgewicht</w:t>
      </w:r>
    </w:p>
    <w:p w14:paraId="741567B2" w14:textId="77777777" w:rsidR="00E20483" w:rsidRPr="00AA48EB" w:rsidRDefault="00E20483" w:rsidP="004D3CF5">
      <w:pPr>
        <w:pStyle w:val="QM-3"/>
        <w:numPr>
          <w:ilvl w:val="0"/>
          <w:numId w:val="0"/>
        </w:numPr>
        <w:spacing w:before="0" w:after="0" w:line="288" w:lineRule="auto"/>
        <w:jc w:val="both"/>
        <w:rPr>
          <w:lang w:eastAsia="en-US"/>
        </w:rPr>
      </w:pPr>
      <w:r w:rsidRPr="00AA48EB">
        <w:rPr>
          <w:lang w:eastAsia="en-US"/>
        </w:rPr>
        <w:t>2.2.3 Mastschweine über 100 kg Lebendgewicht</w:t>
      </w:r>
    </w:p>
    <w:p w14:paraId="743814B7" w14:textId="77777777" w:rsidR="00E20483" w:rsidRDefault="00E20483" w:rsidP="004D3CF5">
      <w:pPr>
        <w:pStyle w:val="QM-2"/>
        <w:numPr>
          <w:ilvl w:val="0"/>
          <w:numId w:val="0"/>
        </w:numPr>
        <w:spacing w:before="0" w:after="0" w:line="288" w:lineRule="auto"/>
        <w:jc w:val="both"/>
        <w:rPr>
          <w:lang w:eastAsia="en-US"/>
        </w:rPr>
      </w:pPr>
      <w:r w:rsidRPr="00AA48EB">
        <w:rPr>
          <w:lang w:eastAsia="en-US"/>
        </w:rPr>
        <w:t>2.3. Sonstige Schweine</w:t>
      </w:r>
    </w:p>
    <w:p w14:paraId="267FB6D4" w14:textId="77777777" w:rsidR="00E20483" w:rsidRPr="00110FAB" w:rsidRDefault="00E20483" w:rsidP="004D3CF5">
      <w:pPr>
        <w:pStyle w:val="QM-Standard"/>
        <w:spacing w:after="0"/>
        <w:jc w:val="both"/>
        <w:rPr>
          <w:lang w:eastAsia="en-US"/>
        </w:rPr>
      </w:pPr>
    </w:p>
    <w:p w14:paraId="0C95B0B8" w14:textId="77777777" w:rsidR="00E20483" w:rsidRPr="00AA48EB" w:rsidRDefault="00E20483" w:rsidP="004D3CF5">
      <w:pPr>
        <w:pStyle w:val="QM-1"/>
        <w:numPr>
          <w:ilvl w:val="0"/>
          <w:numId w:val="0"/>
        </w:numPr>
        <w:spacing w:before="0" w:after="0" w:line="288" w:lineRule="auto"/>
        <w:jc w:val="both"/>
        <w:rPr>
          <w:lang w:eastAsia="en-US"/>
        </w:rPr>
      </w:pPr>
      <w:r w:rsidRPr="00AA48EB">
        <w:rPr>
          <w:lang w:eastAsia="en-US"/>
        </w:rPr>
        <w:t>1. Allgemeines</w:t>
      </w:r>
    </w:p>
    <w:p w14:paraId="65A9442E" w14:textId="77777777" w:rsidR="00E20483" w:rsidRPr="00AA48EB" w:rsidRDefault="00E20483" w:rsidP="004D3CF5">
      <w:pPr>
        <w:autoSpaceDE w:val="0"/>
        <w:spacing w:line="288" w:lineRule="auto"/>
        <w:jc w:val="both"/>
        <w:rPr>
          <w:rFonts w:ascii="Cambria" w:hAnsi="Cambria" w:cs="Arial"/>
          <w:bCs/>
          <w:sz w:val="28"/>
          <w:szCs w:val="28"/>
          <w:lang w:eastAsia="en-US"/>
        </w:rPr>
      </w:pPr>
    </w:p>
    <w:p w14:paraId="29A9818A" w14:textId="77777777" w:rsidR="00E20483" w:rsidRDefault="00E20483" w:rsidP="004D3CF5">
      <w:pPr>
        <w:pStyle w:val="QM-Standard"/>
        <w:spacing w:after="0"/>
        <w:jc w:val="both"/>
        <w:rPr>
          <w:lang w:eastAsia="en-US"/>
        </w:rPr>
      </w:pPr>
      <w:r w:rsidRPr="004D3CF5">
        <w:rPr>
          <w:b/>
          <w:lang w:eastAsia="en-US"/>
        </w:rPr>
        <w:t>1.1</w:t>
      </w:r>
      <w:r w:rsidRPr="00AA48EB">
        <w:rPr>
          <w:lang w:eastAsia="en-US"/>
        </w:rPr>
        <w:t xml:space="preserve"> Zuchttiere im Sinne dieser Richtlinie sind Tiere, die der Vermehrung bzw. Bestandsergänzung dienen. Alle anderen Tiere gelten als Masttiere.</w:t>
      </w:r>
    </w:p>
    <w:p w14:paraId="66DB4307" w14:textId="77777777" w:rsidR="004D3CF5" w:rsidRPr="00AA48EB" w:rsidRDefault="004D3CF5" w:rsidP="004D3CF5">
      <w:pPr>
        <w:pStyle w:val="QM-Standard"/>
        <w:spacing w:after="0"/>
        <w:jc w:val="both"/>
        <w:rPr>
          <w:lang w:eastAsia="en-US"/>
        </w:rPr>
      </w:pPr>
    </w:p>
    <w:p w14:paraId="04A750B8" w14:textId="7DF36F3D" w:rsidR="00E20483" w:rsidRDefault="00E20483" w:rsidP="004D3CF5">
      <w:pPr>
        <w:autoSpaceDE w:val="0"/>
        <w:spacing w:line="288" w:lineRule="auto"/>
        <w:jc w:val="both"/>
        <w:rPr>
          <w:rStyle w:val="QM-StandardZchnZchn"/>
        </w:rPr>
      </w:pPr>
      <w:r w:rsidRPr="004D3CF5">
        <w:rPr>
          <w:rStyle w:val="QM-StandardZchnZchn"/>
          <w:b/>
        </w:rPr>
        <w:t>1.2</w:t>
      </w:r>
      <w:r w:rsidRPr="00110FAB">
        <w:rPr>
          <w:rStyle w:val="QM-StandardZchnZchn"/>
        </w:rPr>
        <w:t xml:space="preserve"> Zuchtläufer sind entweder weibliche Jungschweine ab einem Gewicht von 30 kg bis zu einem Gewicht von 90 kg vor der ersten Belegung bzw. männliche Jungschweine ab einem Gewicht von 30 kg bis zu einem Gewicht von 120 kg, die zur Zucht bestimmt sind. Preisliche Unterschiede zwischen Hybrid und sonstigen Jungsauen sind zu berücksichtigen. </w:t>
      </w:r>
    </w:p>
    <w:p w14:paraId="21D048E9" w14:textId="77777777" w:rsidR="004D3CF5" w:rsidRPr="00110FAB" w:rsidRDefault="004D3CF5" w:rsidP="004D3CF5">
      <w:pPr>
        <w:autoSpaceDE w:val="0"/>
        <w:spacing w:line="288" w:lineRule="auto"/>
        <w:jc w:val="both"/>
        <w:rPr>
          <w:rStyle w:val="QM-StandardZchnZchn"/>
        </w:rPr>
      </w:pPr>
    </w:p>
    <w:p w14:paraId="3CA5E7D0" w14:textId="2AAA4462" w:rsidR="00E20483" w:rsidRDefault="00E20483" w:rsidP="004D3CF5">
      <w:pPr>
        <w:pStyle w:val="QM-Standard"/>
        <w:spacing w:after="0"/>
        <w:jc w:val="both"/>
        <w:rPr>
          <w:lang w:eastAsia="en-US"/>
        </w:rPr>
      </w:pPr>
      <w:r w:rsidRPr="004D3CF5">
        <w:rPr>
          <w:b/>
          <w:lang w:eastAsia="en-US"/>
        </w:rPr>
        <w:t>1.</w:t>
      </w:r>
      <w:r w:rsidR="004F44A6">
        <w:rPr>
          <w:b/>
          <w:lang w:eastAsia="en-US"/>
        </w:rPr>
        <w:t>3</w:t>
      </w:r>
      <w:r w:rsidRPr="00AA48EB">
        <w:rPr>
          <w:lang w:eastAsia="en-US"/>
        </w:rPr>
        <w:t xml:space="preserve"> Für Tiere, die aufgrund anderer Ursachen als dem Entschädigungsgrund chronisch krank oder stark abgemagert sind, ist der Schlachtwert als gemeiner Wert anzunehmen. In diesen Fällen ist das Gewicht der Tiere durch Wiegung festzustellen. Der Wertermittlung ist die aktuelle amtliche </w:t>
      </w:r>
      <w:r w:rsidRPr="007B7558">
        <w:rPr>
          <w:lang w:eastAsia="en-US"/>
        </w:rPr>
        <w:t>M</w:t>
      </w:r>
      <w:r w:rsidR="00367534">
        <w:rPr>
          <w:lang w:eastAsia="en-US"/>
        </w:rPr>
        <w:t>- Notierung</w:t>
      </w:r>
      <w:r w:rsidRPr="00AA48EB">
        <w:rPr>
          <w:lang w:eastAsia="en-US"/>
        </w:rPr>
        <w:t xml:space="preserve"> für die jeweilige Kategorie zugrunde zu legen. </w:t>
      </w:r>
      <w:r w:rsidR="00316528">
        <w:rPr>
          <w:lang w:eastAsia="en-US"/>
        </w:rPr>
        <w:t xml:space="preserve">Die Werte können </w:t>
      </w:r>
      <w:r w:rsidR="005A6D2A">
        <w:rPr>
          <w:lang w:eastAsia="en-US"/>
        </w:rPr>
        <w:t xml:space="preserve">auf </w:t>
      </w:r>
      <w:r w:rsidR="004D3CF5">
        <w:rPr>
          <w:lang w:eastAsia="en-US"/>
        </w:rPr>
        <w:t xml:space="preserve">der </w:t>
      </w:r>
      <w:r w:rsidR="005A6D2A">
        <w:rPr>
          <w:lang w:eastAsia="en-US"/>
        </w:rPr>
        <w:t xml:space="preserve">Seite M4 </w:t>
      </w:r>
      <w:r w:rsidR="00316528">
        <w:rPr>
          <w:lang w:eastAsia="en-US"/>
        </w:rPr>
        <w:t xml:space="preserve">im Hessenbauer ermittelt werden. Der M-Wert für Schlachtschweine ist auch auf der Homepage der HTSK eingestellt. </w:t>
      </w:r>
      <w:r w:rsidRPr="00AA48EB">
        <w:rPr>
          <w:lang w:eastAsia="en-US"/>
        </w:rPr>
        <w:t xml:space="preserve">Für die Ermittlung des Schlachtgewichtes wird in diesen Fällen eine Ausschlachtungsrate von 65 v. H. angenommen. Die übrigen Vorgaben dieser Schätzrichtlinie finden insoweit keine Anwendung. </w:t>
      </w:r>
    </w:p>
    <w:p w14:paraId="43BAED54" w14:textId="77777777" w:rsidR="004D3CF5" w:rsidRDefault="004D3CF5" w:rsidP="004D3CF5">
      <w:pPr>
        <w:pStyle w:val="QM-Standard"/>
        <w:spacing w:after="0"/>
        <w:jc w:val="both"/>
        <w:rPr>
          <w:lang w:eastAsia="en-US"/>
        </w:rPr>
      </w:pPr>
    </w:p>
    <w:p w14:paraId="752F9664" w14:textId="261A94A8" w:rsidR="003E10B2" w:rsidRDefault="003E10B2" w:rsidP="004D3CF5">
      <w:pPr>
        <w:pStyle w:val="QM-Standard"/>
        <w:spacing w:after="0"/>
        <w:jc w:val="both"/>
      </w:pPr>
      <w:r w:rsidRPr="004D3CF5">
        <w:rPr>
          <w:b/>
        </w:rPr>
        <w:t>1.</w:t>
      </w:r>
      <w:r w:rsidR="004F44A6">
        <w:rPr>
          <w:b/>
        </w:rPr>
        <w:t>4</w:t>
      </w:r>
      <w:r>
        <w:t xml:space="preserve"> Grundsätzlich ist </w:t>
      </w:r>
      <w:r w:rsidR="00D3373C">
        <w:t xml:space="preserve">maximal </w:t>
      </w:r>
      <w:r>
        <w:t>nur der gem. §</w:t>
      </w:r>
      <w:r w:rsidR="00245B94">
        <w:t xml:space="preserve"> </w:t>
      </w:r>
      <w:r>
        <w:t>16 TierGesG festgelegte Höchstbetrag erstattungsfähig.</w:t>
      </w:r>
    </w:p>
    <w:p w14:paraId="3DA9633A" w14:textId="77777777" w:rsidR="004D3CF5" w:rsidRDefault="004D3CF5" w:rsidP="004D3CF5">
      <w:pPr>
        <w:pStyle w:val="QM-Standard"/>
        <w:spacing w:after="0"/>
        <w:jc w:val="both"/>
      </w:pPr>
    </w:p>
    <w:p w14:paraId="26508D4D" w14:textId="674EB6F1" w:rsidR="009838B3" w:rsidRDefault="009838B3" w:rsidP="004D3CF5">
      <w:pPr>
        <w:pStyle w:val="QM-Standard"/>
        <w:spacing w:after="0"/>
        <w:jc w:val="both"/>
        <w:rPr>
          <w:lang w:eastAsia="en-US"/>
        </w:rPr>
      </w:pPr>
      <w:r w:rsidRPr="004D3CF5">
        <w:rPr>
          <w:b/>
        </w:rPr>
        <w:t>1.</w:t>
      </w:r>
      <w:r w:rsidR="004F44A6">
        <w:rPr>
          <w:b/>
        </w:rPr>
        <w:t>5</w:t>
      </w:r>
      <w:r>
        <w:t xml:space="preserve"> Für Schweine aus Beständen mit Ökozertifizierung wird ein Zuschlag von 15% gewährt.</w:t>
      </w:r>
    </w:p>
    <w:p w14:paraId="7B4985A8" w14:textId="77777777" w:rsidR="003E446D" w:rsidRDefault="003E446D" w:rsidP="004D3CF5">
      <w:pPr>
        <w:pStyle w:val="QM-Standard"/>
        <w:spacing w:after="0"/>
        <w:jc w:val="both"/>
        <w:rPr>
          <w:lang w:eastAsia="en-US"/>
        </w:rPr>
      </w:pPr>
    </w:p>
    <w:p w14:paraId="6F986C0B" w14:textId="77777777" w:rsidR="003E446D" w:rsidRDefault="003E446D" w:rsidP="004D3CF5">
      <w:pPr>
        <w:pStyle w:val="QM-Standard"/>
        <w:spacing w:after="0"/>
        <w:jc w:val="both"/>
        <w:rPr>
          <w:lang w:eastAsia="en-US"/>
        </w:rPr>
      </w:pPr>
    </w:p>
    <w:p w14:paraId="4575DCE1" w14:textId="77777777" w:rsidR="003E446D" w:rsidRDefault="003E446D" w:rsidP="004D3CF5">
      <w:pPr>
        <w:pStyle w:val="QM-Standard"/>
        <w:spacing w:after="0"/>
        <w:jc w:val="both"/>
        <w:rPr>
          <w:lang w:eastAsia="en-US"/>
        </w:rPr>
      </w:pPr>
    </w:p>
    <w:p w14:paraId="55A77961" w14:textId="77777777" w:rsidR="00E20483" w:rsidRPr="00337130" w:rsidRDefault="00337130" w:rsidP="00E1179B">
      <w:pPr>
        <w:pStyle w:val="QM-Standard"/>
        <w:spacing w:after="0"/>
        <w:jc w:val="both"/>
        <w:rPr>
          <w:b/>
          <w:sz w:val="24"/>
          <w:szCs w:val="24"/>
          <w:lang w:eastAsia="en-US"/>
        </w:rPr>
      </w:pPr>
      <w:r>
        <w:rPr>
          <w:lang w:eastAsia="en-US"/>
        </w:rPr>
        <w:br w:type="page"/>
      </w:r>
      <w:r w:rsidR="00E20483" w:rsidRPr="00337130">
        <w:rPr>
          <w:b/>
          <w:sz w:val="24"/>
          <w:szCs w:val="24"/>
          <w:lang w:eastAsia="en-US"/>
        </w:rPr>
        <w:lastRenderedPageBreak/>
        <w:t>2. Schätzwertermittlung</w:t>
      </w:r>
    </w:p>
    <w:p w14:paraId="14E86FAF" w14:textId="77777777" w:rsidR="00E20483" w:rsidRPr="00110FAB" w:rsidRDefault="00E20483" w:rsidP="00E1179B">
      <w:pPr>
        <w:pStyle w:val="QM-Standard"/>
        <w:spacing w:after="0"/>
        <w:jc w:val="both"/>
        <w:rPr>
          <w:lang w:eastAsia="en-US"/>
        </w:rPr>
      </w:pPr>
    </w:p>
    <w:p w14:paraId="34114033" w14:textId="77777777" w:rsidR="00E20483" w:rsidRDefault="00E20483" w:rsidP="00E1179B">
      <w:pPr>
        <w:pStyle w:val="QM-2"/>
        <w:numPr>
          <w:ilvl w:val="0"/>
          <w:numId w:val="0"/>
        </w:numPr>
        <w:spacing w:before="0" w:after="0" w:line="288" w:lineRule="auto"/>
        <w:jc w:val="both"/>
        <w:rPr>
          <w:lang w:eastAsia="en-US"/>
        </w:rPr>
      </w:pPr>
      <w:r w:rsidRPr="00AA48EB">
        <w:rPr>
          <w:lang w:eastAsia="en-US"/>
        </w:rPr>
        <w:t>2.1 Zuchtschweine</w:t>
      </w:r>
    </w:p>
    <w:p w14:paraId="14D8C424" w14:textId="77777777" w:rsidR="00E1179B" w:rsidRPr="00E1179B" w:rsidRDefault="00E1179B" w:rsidP="00E1179B">
      <w:pPr>
        <w:pStyle w:val="QM-Standard"/>
        <w:spacing w:after="0"/>
        <w:rPr>
          <w:lang w:eastAsia="en-US"/>
        </w:rPr>
      </w:pPr>
    </w:p>
    <w:p w14:paraId="5AE943DC" w14:textId="77777777" w:rsidR="00E20483" w:rsidRPr="00AA48EB" w:rsidRDefault="00E20483" w:rsidP="00E1179B">
      <w:pPr>
        <w:pStyle w:val="QM-3"/>
        <w:numPr>
          <w:ilvl w:val="0"/>
          <w:numId w:val="0"/>
        </w:numPr>
        <w:spacing w:before="0" w:after="0" w:line="288" w:lineRule="auto"/>
        <w:jc w:val="both"/>
        <w:rPr>
          <w:lang w:eastAsia="en-US"/>
        </w:rPr>
      </w:pPr>
      <w:r w:rsidRPr="00AA48EB">
        <w:rPr>
          <w:lang w:eastAsia="en-US"/>
        </w:rPr>
        <w:t>2.1.1 Sauen</w:t>
      </w:r>
    </w:p>
    <w:p w14:paraId="41DD4443" w14:textId="77777777" w:rsidR="00E20483" w:rsidRPr="00AA48EB" w:rsidRDefault="00E20483" w:rsidP="004D3CF5">
      <w:pPr>
        <w:autoSpaceDE w:val="0"/>
        <w:spacing w:line="288" w:lineRule="auto"/>
        <w:jc w:val="both"/>
        <w:rPr>
          <w:rFonts w:ascii="Cambria" w:hAnsi="Cambria" w:cs="Arial"/>
          <w:sz w:val="22"/>
          <w:szCs w:val="22"/>
          <w:lang w:eastAsia="en-US"/>
        </w:rPr>
      </w:pPr>
    </w:p>
    <w:p w14:paraId="6090830C" w14:textId="77777777" w:rsidR="00E20483" w:rsidRPr="00AA48EB" w:rsidRDefault="00E20483" w:rsidP="004D3CF5">
      <w:pPr>
        <w:pStyle w:val="QM-Standard"/>
        <w:spacing w:after="0"/>
        <w:jc w:val="both"/>
        <w:rPr>
          <w:lang w:eastAsia="en-US"/>
        </w:rPr>
      </w:pPr>
      <w:r w:rsidRPr="00AA48EB">
        <w:rPr>
          <w:lang w:eastAsia="en-US"/>
        </w:rPr>
        <w:t xml:space="preserve">Der Wert einer Zuchtsau bestimmt sich aus dem </w:t>
      </w:r>
      <w:r w:rsidR="00ED2293">
        <w:rPr>
          <w:lang w:eastAsia="en-US"/>
        </w:rPr>
        <w:t xml:space="preserve">Preis für Jungsauen als </w:t>
      </w:r>
      <w:r w:rsidRPr="00ED2293">
        <w:rPr>
          <w:lang w:eastAsia="en-US"/>
        </w:rPr>
        <w:t>Grundwert,</w:t>
      </w:r>
      <w:r w:rsidR="00ED2293">
        <w:rPr>
          <w:lang w:eastAsia="en-US"/>
        </w:rPr>
        <w:t xml:space="preserve"> der auf der Seite </w:t>
      </w:r>
      <w:r w:rsidR="004E59C6">
        <w:rPr>
          <w:lang w:eastAsia="en-US"/>
        </w:rPr>
        <w:t xml:space="preserve">M5 </w:t>
      </w:r>
      <w:r w:rsidR="00ED2293">
        <w:rPr>
          <w:lang w:eastAsia="en-US"/>
        </w:rPr>
        <w:t>im Hessenbauer oder auf der Homepage der HTSK ermittelt werden kann, und</w:t>
      </w:r>
      <w:r w:rsidRPr="00AA48EB">
        <w:rPr>
          <w:lang w:eastAsia="en-US"/>
        </w:rPr>
        <w:t xml:space="preserve"> einer altersbedingten Wertminderung und einem Trächtigkeitszuschlag. </w:t>
      </w:r>
    </w:p>
    <w:p w14:paraId="230052DB" w14:textId="77777777" w:rsidR="00E20483" w:rsidRPr="00AA48EB" w:rsidRDefault="00E20483" w:rsidP="004D3CF5">
      <w:pPr>
        <w:pStyle w:val="QM-Standard"/>
        <w:spacing w:after="0"/>
        <w:jc w:val="both"/>
        <w:rPr>
          <w:lang w:eastAsia="en-US"/>
        </w:rPr>
      </w:pPr>
      <w:r w:rsidRPr="00AA48EB">
        <w:rPr>
          <w:lang w:eastAsia="en-US"/>
        </w:rPr>
        <w:t xml:space="preserve">Die altersbedingte Wertminderung beginnt ab dem dritten Wurf. Sie beträgt 20% der Differenz aus dem Grundwert abzüglich des Schlachtwertes multipliziert mit der Anzahl der Würfe ab dem 3. Wurf. </w:t>
      </w:r>
    </w:p>
    <w:p w14:paraId="5E7759D3" w14:textId="182CFB1B" w:rsidR="00E20483" w:rsidRDefault="00337130" w:rsidP="004D3CF5">
      <w:pPr>
        <w:pStyle w:val="QM-Standard"/>
        <w:spacing w:after="0"/>
        <w:jc w:val="both"/>
        <w:rPr>
          <w:lang w:eastAsia="en-US"/>
        </w:rPr>
      </w:pPr>
      <w:r>
        <w:rPr>
          <w:lang w:eastAsia="en-US"/>
        </w:rPr>
        <w:t xml:space="preserve"> </w:t>
      </w:r>
      <w:r w:rsidR="003D2318">
        <w:rPr>
          <w:lang w:eastAsia="en-US"/>
        </w:rPr>
        <w:t>F</w:t>
      </w:r>
      <w:r w:rsidR="00E20483" w:rsidRPr="00AA48EB">
        <w:rPr>
          <w:lang w:eastAsia="en-US"/>
        </w:rPr>
        <w:t xml:space="preserve">ür </w:t>
      </w:r>
      <w:r w:rsidR="003D2318">
        <w:rPr>
          <w:lang w:eastAsia="en-US"/>
        </w:rPr>
        <w:t>tragende</w:t>
      </w:r>
      <w:r w:rsidR="003D2318" w:rsidRPr="00AA48EB">
        <w:rPr>
          <w:lang w:eastAsia="en-US"/>
        </w:rPr>
        <w:t xml:space="preserve"> </w:t>
      </w:r>
      <w:r w:rsidR="00E20483" w:rsidRPr="00AA48EB">
        <w:rPr>
          <w:lang w:eastAsia="en-US"/>
        </w:rPr>
        <w:t xml:space="preserve">Sauen </w:t>
      </w:r>
      <w:r w:rsidR="003D2318">
        <w:rPr>
          <w:lang w:eastAsia="en-US"/>
        </w:rPr>
        <w:t xml:space="preserve">wird </w:t>
      </w:r>
      <w:r w:rsidR="00E20483" w:rsidRPr="00AA48EB">
        <w:rPr>
          <w:lang w:eastAsia="en-US"/>
        </w:rPr>
        <w:t xml:space="preserve">ab dem </w:t>
      </w:r>
      <w:r w:rsidR="003D2318">
        <w:rPr>
          <w:lang w:eastAsia="en-US"/>
        </w:rPr>
        <w:t xml:space="preserve">28. </w:t>
      </w:r>
      <w:r w:rsidR="00E20483" w:rsidRPr="00AA48EB">
        <w:rPr>
          <w:lang w:eastAsia="en-US"/>
        </w:rPr>
        <w:t xml:space="preserve">Tag </w:t>
      </w:r>
      <w:r w:rsidR="003D2318">
        <w:rPr>
          <w:lang w:eastAsia="en-US"/>
        </w:rPr>
        <w:t xml:space="preserve">nach </w:t>
      </w:r>
      <w:r w:rsidR="00E20483" w:rsidRPr="00AA48EB">
        <w:rPr>
          <w:lang w:eastAsia="en-US"/>
        </w:rPr>
        <w:t xml:space="preserve">der Belegung </w:t>
      </w:r>
      <w:r w:rsidR="003D2318">
        <w:rPr>
          <w:lang w:eastAsia="en-US"/>
        </w:rPr>
        <w:t xml:space="preserve">ein Trächtigkeitszuschlag </w:t>
      </w:r>
      <w:r w:rsidR="00E20483" w:rsidRPr="00AA48EB">
        <w:rPr>
          <w:lang w:eastAsia="en-US"/>
        </w:rPr>
        <w:t xml:space="preserve">in Höhe </w:t>
      </w:r>
      <w:r w:rsidR="00A90655">
        <w:rPr>
          <w:lang w:eastAsia="en-US"/>
        </w:rPr>
        <w:t>von 100</w:t>
      </w:r>
      <w:r w:rsidR="003D2318">
        <w:rPr>
          <w:lang w:eastAsia="en-US"/>
        </w:rPr>
        <w:t xml:space="preserve"> € </w:t>
      </w:r>
      <w:r w:rsidR="00E20483" w:rsidRPr="00AA48EB">
        <w:rPr>
          <w:lang w:eastAsia="en-US"/>
        </w:rPr>
        <w:t xml:space="preserve">gewährt. </w:t>
      </w:r>
    </w:p>
    <w:p w14:paraId="67C35C0A" w14:textId="667A9C15" w:rsidR="00813933" w:rsidRDefault="008F1711" w:rsidP="00813933">
      <w:pPr>
        <w:pStyle w:val="QM-Standard"/>
        <w:spacing w:after="0"/>
        <w:jc w:val="both"/>
        <w:rPr>
          <w:lang w:eastAsia="en-US"/>
        </w:rPr>
      </w:pPr>
      <w:r>
        <w:rPr>
          <w:lang w:eastAsia="en-US"/>
        </w:rPr>
        <w:t>Als Mindestwert wird der Schlachtwert angesetzt.</w:t>
      </w:r>
      <w:r w:rsidR="00813933">
        <w:rPr>
          <w:lang w:eastAsia="en-US"/>
        </w:rPr>
        <w:t xml:space="preserve"> </w:t>
      </w:r>
      <w:r w:rsidR="00813933" w:rsidRPr="00AA48EB">
        <w:rPr>
          <w:lang w:eastAsia="en-US"/>
        </w:rPr>
        <w:t>Das Schlachtgewicht für Sauen wird pauschal auf 175 kg festgelegt. Der Schlachtwert ergibt sich aus der Multiplikation der aktuellen M-Notierung zum Zeitpunkt des Todes des Tieres mit dem Schlachtgewicht.</w:t>
      </w:r>
      <w:r w:rsidR="00813933">
        <w:rPr>
          <w:lang w:eastAsia="en-US"/>
        </w:rPr>
        <w:t xml:space="preserve"> Die Notierung kann auf der Seite M4 im Hessenbauer oder auf der Homepage der HTSK ermittelt werden.</w:t>
      </w:r>
    </w:p>
    <w:p w14:paraId="23BDCB52" w14:textId="3CF8A093" w:rsidR="008F1711" w:rsidRDefault="00960191" w:rsidP="004D3CF5">
      <w:pPr>
        <w:pStyle w:val="QM-Standard"/>
        <w:spacing w:after="0"/>
        <w:jc w:val="both"/>
        <w:rPr>
          <w:lang w:eastAsia="en-US"/>
        </w:rPr>
      </w:pPr>
      <w:r w:rsidRPr="00110FAB">
        <w:rPr>
          <w:rStyle w:val="QM-StandardZchnZchn"/>
        </w:rPr>
        <w:t>Preisliche Unterschiede zwischen Hybrid und sonstigen Jungsauen sind zu berücksichtigen.</w:t>
      </w:r>
      <w:r>
        <w:rPr>
          <w:rStyle w:val="QM-StandardZchnZchn"/>
        </w:rPr>
        <w:t xml:space="preserve"> Deshalb finden sich im Schätzprogramm je eine Tabelle für die Schätzung von Hybridsauen und eine Tabelle für die Schätzung </w:t>
      </w:r>
      <w:r w:rsidR="00BF08B2">
        <w:rPr>
          <w:rStyle w:val="QM-StandardZchnZchn"/>
        </w:rPr>
        <w:t>sonstiger</w:t>
      </w:r>
      <w:r>
        <w:rPr>
          <w:rStyle w:val="QM-StandardZchnZchn"/>
        </w:rPr>
        <w:t xml:space="preserve"> Sauen.</w:t>
      </w:r>
    </w:p>
    <w:p w14:paraId="4F98EBF9" w14:textId="46B9323D" w:rsidR="004D3CF5" w:rsidRPr="00AA48EB" w:rsidRDefault="004D3CF5" w:rsidP="004D3CF5">
      <w:pPr>
        <w:pStyle w:val="QM-Standard"/>
        <w:spacing w:after="0"/>
        <w:jc w:val="both"/>
        <w:rPr>
          <w:lang w:eastAsia="en-US"/>
        </w:rPr>
      </w:pPr>
    </w:p>
    <w:p w14:paraId="38A1992E" w14:textId="77777777" w:rsidR="00E20483" w:rsidRDefault="00E20483" w:rsidP="004D3CF5">
      <w:pPr>
        <w:pStyle w:val="QM-3"/>
        <w:numPr>
          <w:ilvl w:val="0"/>
          <w:numId w:val="0"/>
        </w:numPr>
        <w:spacing w:before="0" w:after="0" w:line="288" w:lineRule="auto"/>
        <w:jc w:val="both"/>
        <w:rPr>
          <w:lang w:eastAsia="en-US"/>
        </w:rPr>
      </w:pPr>
      <w:r w:rsidRPr="00AA48EB">
        <w:rPr>
          <w:lang w:eastAsia="en-US"/>
        </w:rPr>
        <w:t>2.1.2 Zuchteber</w:t>
      </w:r>
    </w:p>
    <w:p w14:paraId="2A7E5EDE" w14:textId="77777777" w:rsidR="00E20483" w:rsidRPr="00110FAB" w:rsidRDefault="00E20483" w:rsidP="004D3CF5">
      <w:pPr>
        <w:pStyle w:val="QM-Standard"/>
        <w:spacing w:after="0"/>
        <w:jc w:val="both"/>
        <w:rPr>
          <w:lang w:eastAsia="en-US"/>
        </w:rPr>
      </w:pPr>
    </w:p>
    <w:p w14:paraId="164F78BB" w14:textId="3BCD8F27" w:rsidR="008B3C3B" w:rsidRDefault="008B3C3B" w:rsidP="004D3CF5">
      <w:pPr>
        <w:pStyle w:val="QM-Standard"/>
        <w:spacing w:after="0"/>
        <w:jc w:val="both"/>
        <w:rPr>
          <w:lang w:eastAsia="en-US"/>
        </w:rPr>
      </w:pPr>
      <w:r>
        <w:rPr>
          <w:lang w:eastAsia="en-US"/>
        </w:rPr>
        <w:t>Durchschnittspreise für Zuchteber werden nicht mehr er</w:t>
      </w:r>
      <w:r w:rsidR="00960191">
        <w:rPr>
          <w:lang w:eastAsia="en-US"/>
        </w:rPr>
        <w:t>mittelt und veröffentlicht</w:t>
      </w:r>
      <w:r>
        <w:rPr>
          <w:lang w:eastAsia="en-US"/>
        </w:rPr>
        <w:t>. Als Grundwert sollte deshalb der Verkaufswert anhand de</w:t>
      </w:r>
      <w:r w:rsidR="00BF08B2">
        <w:rPr>
          <w:lang w:eastAsia="en-US"/>
        </w:rPr>
        <w:t xml:space="preserve">s </w:t>
      </w:r>
      <w:r>
        <w:rPr>
          <w:lang w:eastAsia="en-US"/>
        </w:rPr>
        <w:t>Kauf</w:t>
      </w:r>
      <w:r w:rsidR="00BF08B2">
        <w:rPr>
          <w:lang w:eastAsia="en-US"/>
        </w:rPr>
        <w:t>belegs</w:t>
      </w:r>
      <w:r>
        <w:rPr>
          <w:lang w:eastAsia="en-US"/>
        </w:rPr>
        <w:t xml:space="preserve"> ohne Mehrwertsteuer angesetzt werden. Eine pauschale Schätzung in Spezialbetrieben wie Besamungsstationen oder Eberzuchtbetrieben ist nicht möglich. In diesen Fällen wird die Beauftragung der Schätzung empfohlen.</w:t>
      </w:r>
    </w:p>
    <w:p w14:paraId="4D0A265E" w14:textId="05A4FEB6" w:rsidR="00E20483" w:rsidRPr="00AA48EB" w:rsidRDefault="00E20483" w:rsidP="004D3CF5">
      <w:pPr>
        <w:pStyle w:val="QM-Standard"/>
        <w:spacing w:after="0"/>
        <w:jc w:val="both"/>
        <w:rPr>
          <w:lang w:eastAsia="en-US"/>
        </w:rPr>
      </w:pPr>
      <w:r w:rsidRPr="00AA48EB">
        <w:rPr>
          <w:lang w:eastAsia="en-US"/>
        </w:rPr>
        <w:t xml:space="preserve">Der Wert eines Zuchtebers bestimmt sich aus dem </w:t>
      </w:r>
      <w:r w:rsidR="00941DF0">
        <w:rPr>
          <w:lang w:eastAsia="en-US"/>
        </w:rPr>
        <w:t xml:space="preserve">Preis für Jungeber als </w:t>
      </w:r>
      <w:r w:rsidRPr="00941DF0">
        <w:rPr>
          <w:lang w:eastAsia="en-US"/>
        </w:rPr>
        <w:t>Grundwert</w:t>
      </w:r>
      <w:r w:rsidR="008B3C3B">
        <w:rPr>
          <w:lang w:eastAsia="en-US"/>
        </w:rPr>
        <w:t xml:space="preserve"> </w:t>
      </w:r>
      <w:r w:rsidRPr="00AA48EB">
        <w:rPr>
          <w:lang w:eastAsia="en-US"/>
        </w:rPr>
        <w:t>in Verbindung mit einer altersbedingten Wertminderung. Dabei wird eine dreijährige Nutzungsdauer (=</w:t>
      </w:r>
      <w:r w:rsidR="004F44A6">
        <w:rPr>
          <w:lang w:eastAsia="en-US"/>
        </w:rPr>
        <w:t xml:space="preserve"> </w:t>
      </w:r>
      <w:r w:rsidRPr="00AA48EB">
        <w:rPr>
          <w:lang w:eastAsia="en-US"/>
        </w:rPr>
        <w:t xml:space="preserve">1095 Tage) angenommen. </w:t>
      </w:r>
    </w:p>
    <w:p w14:paraId="196EB513" w14:textId="77777777" w:rsidR="00E20483" w:rsidRDefault="00E20483" w:rsidP="004D3CF5">
      <w:pPr>
        <w:pStyle w:val="QM-Standard"/>
        <w:spacing w:after="0"/>
        <w:jc w:val="both"/>
        <w:rPr>
          <w:lang w:eastAsia="en-US"/>
        </w:rPr>
      </w:pPr>
      <w:r w:rsidRPr="00AA48EB">
        <w:rPr>
          <w:lang w:eastAsia="en-US"/>
        </w:rPr>
        <w:t xml:space="preserve">Die altersbedingte Wertminderung beginnt am 181. Tag nach Einstellen in den Bestand. Sie setzt sich zusammen aus der Differenz des Grundwertes abzüglich des Schlachtwertes </w:t>
      </w:r>
      <w:r w:rsidR="00941DF0">
        <w:rPr>
          <w:lang w:eastAsia="en-US"/>
        </w:rPr>
        <w:t xml:space="preserve">verteilt auf 915 Tage und </w:t>
      </w:r>
      <w:r w:rsidRPr="00AA48EB">
        <w:rPr>
          <w:lang w:eastAsia="en-US"/>
        </w:rPr>
        <w:t>multipliziert mit der Anzahl der Tage im Bestand.</w:t>
      </w:r>
    </w:p>
    <w:p w14:paraId="472553F9" w14:textId="56CFC00F" w:rsidR="00941DF0" w:rsidRDefault="00941DF0" w:rsidP="004D3CF5">
      <w:pPr>
        <w:pStyle w:val="QM-Standard"/>
        <w:spacing w:after="0"/>
        <w:jc w:val="both"/>
        <w:rPr>
          <w:lang w:eastAsia="en-US"/>
        </w:rPr>
      </w:pPr>
      <w:r>
        <w:rPr>
          <w:lang w:eastAsia="en-US"/>
        </w:rPr>
        <w:t>Als Mindestwert wird der Schlachtwert angesetzt.</w:t>
      </w:r>
      <w:r w:rsidR="008B3C3B" w:rsidRPr="008B3C3B">
        <w:rPr>
          <w:lang w:eastAsia="en-US"/>
        </w:rPr>
        <w:t xml:space="preserve"> </w:t>
      </w:r>
      <w:r w:rsidR="008B3C3B" w:rsidRPr="00AA48EB">
        <w:rPr>
          <w:lang w:eastAsia="en-US"/>
        </w:rPr>
        <w:t xml:space="preserve">Das Schlachtgewicht für Eber </w:t>
      </w:r>
      <w:r w:rsidR="008B3C3B">
        <w:rPr>
          <w:lang w:eastAsia="en-US"/>
        </w:rPr>
        <w:t xml:space="preserve">wird </w:t>
      </w:r>
      <w:r w:rsidR="008B3C3B" w:rsidRPr="00AA48EB">
        <w:rPr>
          <w:lang w:eastAsia="en-US"/>
        </w:rPr>
        <w:t>auf 200 kg festgelegt. Der Schlachtwert ergibt sich aus der Multiplikation der aktuellen M-Notierung zum Zeitpunkt des Todes des Tieres mit dem Schlachtgewicht.</w:t>
      </w:r>
      <w:r w:rsidR="008B3C3B">
        <w:rPr>
          <w:lang w:eastAsia="en-US"/>
        </w:rPr>
        <w:t xml:space="preserve"> Die Notierung kann auf der Seite M4 im Hessenbauer oder auf der Homepage der HTSK ermittelt werden.</w:t>
      </w:r>
    </w:p>
    <w:p w14:paraId="44D2516A" w14:textId="5EF40262" w:rsidR="004D3CF5" w:rsidRPr="00AA48EB" w:rsidRDefault="004D3CF5" w:rsidP="004D3CF5">
      <w:pPr>
        <w:pStyle w:val="QM-Standard"/>
        <w:spacing w:after="0"/>
        <w:jc w:val="both"/>
        <w:rPr>
          <w:lang w:eastAsia="en-US"/>
        </w:rPr>
      </w:pPr>
    </w:p>
    <w:p w14:paraId="538A186A" w14:textId="77777777" w:rsidR="00E20483" w:rsidRPr="00AA48EB" w:rsidRDefault="00E20483" w:rsidP="004D3CF5">
      <w:pPr>
        <w:pStyle w:val="QM-3"/>
        <w:numPr>
          <w:ilvl w:val="0"/>
          <w:numId w:val="0"/>
        </w:numPr>
        <w:spacing w:before="0" w:after="0" w:line="288" w:lineRule="auto"/>
        <w:jc w:val="both"/>
        <w:rPr>
          <w:lang w:eastAsia="en-US"/>
        </w:rPr>
      </w:pPr>
      <w:r w:rsidRPr="00AA48EB">
        <w:rPr>
          <w:lang w:eastAsia="en-US"/>
        </w:rPr>
        <w:t>2.1.3 Zuchtläufer</w:t>
      </w:r>
    </w:p>
    <w:p w14:paraId="73D76A3B" w14:textId="77777777" w:rsidR="00E20483" w:rsidRPr="00AA48EB" w:rsidRDefault="00E20483" w:rsidP="004D3CF5">
      <w:pPr>
        <w:autoSpaceDE w:val="0"/>
        <w:spacing w:line="288" w:lineRule="auto"/>
        <w:jc w:val="both"/>
        <w:rPr>
          <w:rFonts w:ascii="Cambria" w:hAnsi="Cambria" w:cs="Arial"/>
          <w:sz w:val="22"/>
          <w:szCs w:val="22"/>
          <w:lang w:eastAsia="en-US"/>
        </w:rPr>
      </w:pPr>
    </w:p>
    <w:p w14:paraId="2A133D77" w14:textId="3D0665AA" w:rsidR="00E20483" w:rsidRDefault="00E20483" w:rsidP="004D3CF5">
      <w:pPr>
        <w:pStyle w:val="QM-Standard"/>
        <w:spacing w:after="0"/>
        <w:jc w:val="both"/>
        <w:rPr>
          <w:lang w:eastAsia="en-US"/>
        </w:rPr>
      </w:pPr>
      <w:r w:rsidRPr="00AA48EB">
        <w:rPr>
          <w:lang w:eastAsia="en-US"/>
        </w:rPr>
        <w:t xml:space="preserve">Der Wert eines Zuchtläufers </w:t>
      </w:r>
      <w:r w:rsidRPr="00110FAB">
        <w:t>bestimmt</w:t>
      </w:r>
      <w:r w:rsidRPr="00AA48EB">
        <w:rPr>
          <w:lang w:eastAsia="en-US"/>
        </w:rPr>
        <w:t xml:space="preserve"> sich aus dem Grundwert nach Nr. 2.1.1. bzw. 2.1.2. dividiert durch das Durchschnittsgewicht (90 kg</w:t>
      </w:r>
      <w:r w:rsidR="00111066">
        <w:rPr>
          <w:lang w:eastAsia="en-US"/>
        </w:rPr>
        <w:t xml:space="preserve"> – weibl. Tiere</w:t>
      </w:r>
      <w:r w:rsidRPr="00AA48EB">
        <w:rPr>
          <w:lang w:eastAsia="en-US"/>
        </w:rPr>
        <w:t>, bzw. 120 kg</w:t>
      </w:r>
      <w:r w:rsidR="00111066">
        <w:rPr>
          <w:lang w:eastAsia="en-US"/>
        </w:rPr>
        <w:t xml:space="preserve"> – männl. Tiere</w:t>
      </w:r>
      <w:r w:rsidRPr="00AA48EB">
        <w:rPr>
          <w:lang w:eastAsia="en-US"/>
        </w:rPr>
        <w:t>) multipliziert mit dem Lebendgewicht des Zuchtläufers.</w:t>
      </w:r>
      <w:r w:rsidR="008B3C3B">
        <w:rPr>
          <w:lang w:eastAsia="en-US"/>
        </w:rPr>
        <w:t xml:space="preserve"> </w:t>
      </w:r>
    </w:p>
    <w:p w14:paraId="7F5B88ED" w14:textId="376BDAA4" w:rsidR="008B3C3B" w:rsidRDefault="008B3C3B" w:rsidP="008B3C3B">
      <w:pPr>
        <w:pStyle w:val="QM-Standard"/>
        <w:spacing w:after="0"/>
        <w:jc w:val="both"/>
        <w:rPr>
          <w:lang w:eastAsia="en-US"/>
        </w:rPr>
      </w:pPr>
      <w:r>
        <w:rPr>
          <w:lang w:eastAsia="en-US"/>
        </w:rPr>
        <w:lastRenderedPageBreak/>
        <w:t xml:space="preserve">Bei der Schätzung von männlichen Zuchtläufern wird es sich in der Regel um Schätzungen in Spezialbetrieben wie </w:t>
      </w:r>
      <w:r w:rsidR="00BF08B2">
        <w:rPr>
          <w:lang w:eastAsia="en-US"/>
        </w:rPr>
        <w:t xml:space="preserve">z.B. </w:t>
      </w:r>
      <w:r>
        <w:rPr>
          <w:lang w:eastAsia="en-US"/>
        </w:rPr>
        <w:t xml:space="preserve">Eberzuchtbetrieben handeln. In diesen Betrieben ist eine pauschale Schätzung nicht möglich, da keine entsprechenden Grundwerte mehr ermittelt und zur Verfügung gestellt werden. </w:t>
      </w:r>
      <w:r w:rsidR="00BF08B2">
        <w:rPr>
          <w:lang w:eastAsia="en-US"/>
        </w:rPr>
        <w:t>Für diese Betriebe</w:t>
      </w:r>
      <w:r>
        <w:rPr>
          <w:lang w:eastAsia="en-US"/>
        </w:rPr>
        <w:t xml:space="preserve"> wird die Beauftragung der Schätzung empfohlen.</w:t>
      </w:r>
    </w:p>
    <w:p w14:paraId="3F29C497" w14:textId="77777777" w:rsidR="004D3CF5" w:rsidRDefault="004D3CF5" w:rsidP="004D3CF5">
      <w:pPr>
        <w:pStyle w:val="QM-Standard"/>
        <w:spacing w:after="0"/>
        <w:jc w:val="both"/>
        <w:rPr>
          <w:lang w:eastAsia="en-US"/>
        </w:rPr>
      </w:pPr>
    </w:p>
    <w:p w14:paraId="40679DD6" w14:textId="77777777" w:rsidR="004D3CF5" w:rsidRPr="00AA48EB" w:rsidRDefault="004D3CF5" w:rsidP="004D3CF5">
      <w:pPr>
        <w:pStyle w:val="QM-Standard"/>
        <w:spacing w:after="0"/>
        <w:jc w:val="both"/>
        <w:rPr>
          <w:lang w:eastAsia="en-US"/>
        </w:rPr>
      </w:pPr>
    </w:p>
    <w:p w14:paraId="621EF16F" w14:textId="77777777" w:rsidR="00E20483" w:rsidRDefault="00E20483" w:rsidP="00E1179B">
      <w:pPr>
        <w:pStyle w:val="QM-2"/>
        <w:numPr>
          <w:ilvl w:val="0"/>
          <w:numId w:val="0"/>
        </w:numPr>
        <w:spacing w:before="0" w:after="0" w:line="288" w:lineRule="auto"/>
        <w:jc w:val="both"/>
        <w:rPr>
          <w:lang w:eastAsia="en-US"/>
        </w:rPr>
      </w:pPr>
      <w:r w:rsidRPr="00AA48EB">
        <w:rPr>
          <w:lang w:eastAsia="en-US"/>
        </w:rPr>
        <w:t xml:space="preserve">2.2 Ferkel bis 30 kg Lebendgewicht und Mastschweine </w:t>
      </w:r>
    </w:p>
    <w:p w14:paraId="58210F3B" w14:textId="77777777" w:rsidR="00E1179B" w:rsidRPr="00E1179B" w:rsidRDefault="00E1179B" w:rsidP="00E1179B">
      <w:pPr>
        <w:pStyle w:val="QM-Standard"/>
        <w:spacing w:after="0"/>
        <w:rPr>
          <w:lang w:eastAsia="en-US"/>
        </w:rPr>
      </w:pPr>
    </w:p>
    <w:p w14:paraId="07523775" w14:textId="77777777" w:rsidR="00E20483" w:rsidRPr="00AA48EB" w:rsidRDefault="00E20483" w:rsidP="00E1179B">
      <w:pPr>
        <w:pStyle w:val="QM-3"/>
        <w:numPr>
          <w:ilvl w:val="0"/>
          <w:numId w:val="0"/>
        </w:numPr>
        <w:spacing w:before="0" w:after="0" w:line="288" w:lineRule="auto"/>
        <w:jc w:val="both"/>
        <w:rPr>
          <w:lang w:eastAsia="en-US"/>
        </w:rPr>
      </w:pPr>
      <w:r w:rsidRPr="00AA48EB">
        <w:rPr>
          <w:lang w:eastAsia="en-US"/>
        </w:rPr>
        <w:t>2.2.1 Ferkel bis 30 kg Lebendgewicht</w:t>
      </w:r>
    </w:p>
    <w:p w14:paraId="782641FE" w14:textId="77777777" w:rsidR="00E20483" w:rsidRPr="00AA48EB" w:rsidRDefault="00E20483" w:rsidP="004D3CF5">
      <w:pPr>
        <w:autoSpaceDE w:val="0"/>
        <w:spacing w:line="288" w:lineRule="auto"/>
        <w:jc w:val="both"/>
        <w:rPr>
          <w:rFonts w:ascii="Cambria" w:hAnsi="Cambria" w:cs="Arial"/>
          <w:sz w:val="22"/>
          <w:szCs w:val="22"/>
          <w:lang w:eastAsia="en-US"/>
        </w:rPr>
      </w:pPr>
    </w:p>
    <w:p w14:paraId="6EBE99D8" w14:textId="6129F7F2" w:rsidR="00E20483" w:rsidRDefault="00E20483" w:rsidP="004D3CF5">
      <w:pPr>
        <w:pStyle w:val="QM-Standard"/>
        <w:spacing w:after="0"/>
        <w:jc w:val="both"/>
        <w:rPr>
          <w:lang w:eastAsia="en-US"/>
        </w:rPr>
      </w:pPr>
      <w:r w:rsidRPr="00AA48EB">
        <w:rPr>
          <w:lang w:eastAsia="en-US"/>
        </w:rPr>
        <w:t xml:space="preserve">Als Grundwert gelten die Marktnotierungen für Qualitätsferkel (28 kg), </w:t>
      </w:r>
      <w:r w:rsidR="003E2248">
        <w:rPr>
          <w:lang w:eastAsia="en-US"/>
        </w:rPr>
        <w:t>100</w:t>
      </w:r>
      <w:r w:rsidRPr="00AA48EB">
        <w:rPr>
          <w:lang w:eastAsia="en-US"/>
        </w:rPr>
        <w:t xml:space="preserve">-er-Gruppe in der Woche des Todes. </w:t>
      </w:r>
      <w:r w:rsidR="0073186C">
        <w:rPr>
          <w:lang w:eastAsia="en-US"/>
        </w:rPr>
        <w:t xml:space="preserve">Der Wert kann dem „Hessenbauer“ auf Seite M4 entnommen werden. </w:t>
      </w:r>
      <w:r w:rsidRPr="00AA48EB">
        <w:rPr>
          <w:lang w:eastAsia="en-US"/>
        </w:rPr>
        <w:t xml:space="preserve">Der Wert eines neugeborenen Ferkels bis zum Ende der ersten Lebenswoche beträgt 60% des Wertes eines Verkaufsferkels (ca. 10 Wochen). Der Wert erhöht sich bis zum Ende der </w:t>
      </w:r>
      <w:r w:rsidR="005A6D2A">
        <w:rPr>
          <w:lang w:eastAsia="en-US"/>
        </w:rPr>
        <w:t>9</w:t>
      </w:r>
      <w:r w:rsidRPr="00AA48EB">
        <w:rPr>
          <w:lang w:eastAsia="en-US"/>
        </w:rPr>
        <w:t xml:space="preserve">. Lebenswoche um jeweils </w:t>
      </w:r>
      <w:r w:rsidR="005A6D2A">
        <w:rPr>
          <w:lang w:eastAsia="en-US"/>
        </w:rPr>
        <w:t>4,5</w:t>
      </w:r>
      <w:r w:rsidRPr="00AA48EB">
        <w:rPr>
          <w:lang w:eastAsia="en-US"/>
        </w:rPr>
        <w:t xml:space="preserve"> Prozentpunkte pro Lebenswoche.</w:t>
      </w:r>
      <w:r w:rsidR="005A6D2A">
        <w:rPr>
          <w:lang w:eastAsia="en-US"/>
        </w:rPr>
        <w:t xml:space="preserve"> In der 10. Lebenswoche steigt der Wert um 4%, so dass am Ende der 10. Lebenswoche 100% erreicht werden.</w:t>
      </w:r>
      <w:r w:rsidRPr="00AA48EB">
        <w:rPr>
          <w:lang w:eastAsia="en-US"/>
        </w:rPr>
        <w:t xml:space="preserve"> Für Ferkel mit einem Gewicht </w:t>
      </w:r>
      <w:r w:rsidR="008E6A20">
        <w:rPr>
          <w:lang w:eastAsia="en-US"/>
        </w:rPr>
        <w:t>von</w:t>
      </w:r>
      <w:r w:rsidR="008E6A20" w:rsidRPr="00AA48EB">
        <w:rPr>
          <w:lang w:eastAsia="en-US"/>
        </w:rPr>
        <w:t xml:space="preserve"> 2</w:t>
      </w:r>
      <w:r w:rsidR="008E6A20">
        <w:rPr>
          <w:lang w:eastAsia="en-US"/>
        </w:rPr>
        <w:t>9</w:t>
      </w:r>
      <w:r w:rsidR="008E6A20" w:rsidRPr="00AA48EB">
        <w:rPr>
          <w:lang w:eastAsia="en-US"/>
        </w:rPr>
        <w:t xml:space="preserve"> </w:t>
      </w:r>
      <w:r w:rsidRPr="00AA48EB">
        <w:rPr>
          <w:lang w:eastAsia="en-US"/>
        </w:rPr>
        <w:t>kg</w:t>
      </w:r>
      <w:r w:rsidR="008E6A20">
        <w:rPr>
          <w:lang w:eastAsia="en-US"/>
        </w:rPr>
        <w:t>/30 kg wird</w:t>
      </w:r>
      <w:r w:rsidRPr="00AA48EB">
        <w:rPr>
          <w:lang w:eastAsia="en-US"/>
        </w:rPr>
        <w:t xml:space="preserve"> ein Zuschlag von 1.- </w:t>
      </w:r>
      <w:r w:rsidR="008E6A20" w:rsidRPr="00AA48EB">
        <w:rPr>
          <w:lang w:eastAsia="en-US"/>
        </w:rPr>
        <w:t>€</w:t>
      </w:r>
      <w:r w:rsidR="008E6A20">
        <w:rPr>
          <w:lang w:eastAsia="en-US"/>
        </w:rPr>
        <w:t>/2.- €</w:t>
      </w:r>
      <w:r w:rsidRPr="00AA48EB">
        <w:rPr>
          <w:lang w:eastAsia="en-US"/>
        </w:rPr>
        <w:t xml:space="preserve"> gezahlt. </w:t>
      </w:r>
      <w:r w:rsidR="008E0FED">
        <w:rPr>
          <w:lang w:eastAsia="en-US"/>
        </w:rPr>
        <w:t xml:space="preserve">Gegebenenfalls zu berücksichtigende </w:t>
      </w:r>
      <w:r w:rsidRPr="00AA48EB">
        <w:rPr>
          <w:lang w:eastAsia="en-US"/>
        </w:rPr>
        <w:t xml:space="preserve">Zuschläge </w:t>
      </w:r>
      <w:r w:rsidR="00DB138A">
        <w:rPr>
          <w:lang w:eastAsia="en-US"/>
        </w:rPr>
        <w:t>(</w:t>
      </w:r>
      <w:r w:rsidR="008E0FED">
        <w:rPr>
          <w:lang w:eastAsia="en-US"/>
        </w:rPr>
        <w:t>z.</w:t>
      </w:r>
      <w:r w:rsidR="00F80BEF">
        <w:rPr>
          <w:lang w:eastAsia="en-US"/>
        </w:rPr>
        <w:t xml:space="preserve"> </w:t>
      </w:r>
      <w:r w:rsidR="008E0FED">
        <w:rPr>
          <w:lang w:eastAsia="en-US"/>
        </w:rPr>
        <w:t xml:space="preserve">B. </w:t>
      </w:r>
      <w:r w:rsidR="00DB138A">
        <w:rPr>
          <w:lang w:eastAsia="en-US"/>
        </w:rPr>
        <w:t>Gruppengröße, Gesundheits</w:t>
      </w:r>
      <w:r w:rsidR="00F80BEF">
        <w:rPr>
          <w:lang w:eastAsia="en-US"/>
        </w:rPr>
        <w:t>-</w:t>
      </w:r>
      <w:r w:rsidR="00DB138A">
        <w:rPr>
          <w:lang w:eastAsia="en-US"/>
        </w:rPr>
        <w:t>prop</w:t>
      </w:r>
      <w:r w:rsidR="0046760B">
        <w:rPr>
          <w:lang w:eastAsia="en-US"/>
        </w:rPr>
        <w:t>hylaxe</w:t>
      </w:r>
      <w:r w:rsidR="00DB138A">
        <w:rPr>
          <w:lang w:eastAsia="en-US"/>
        </w:rPr>
        <w:t xml:space="preserve">, Genetik) </w:t>
      </w:r>
      <w:r w:rsidRPr="00AA48EB">
        <w:rPr>
          <w:lang w:eastAsia="en-US"/>
        </w:rPr>
        <w:t>sind durch Rechnungskopien zu belegen. Sie können maximal bis zu einer Höhe von 80% des Zuschlags berücksichtigt werden.</w:t>
      </w:r>
    </w:p>
    <w:p w14:paraId="03965442" w14:textId="2D43D230" w:rsidR="00E1179B" w:rsidRPr="00AA48EB" w:rsidRDefault="00E1179B" w:rsidP="004D3CF5">
      <w:pPr>
        <w:pStyle w:val="QM-Standard"/>
        <w:spacing w:after="0"/>
        <w:jc w:val="both"/>
        <w:rPr>
          <w:lang w:eastAsia="en-US"/>
        </w:rPr>
      </w:pPr>
    </w:p>
    <w:p w14:paraId="392B239F" w14:textId="77777777" w:rsidR="00E20483" w:rsidRPr="00AA48EB" w:rsidRDefault="00E20483" w:rsidP="00DD7029">
      <w:pPr>
        <w:pStyle w:val="QM-3"/>
        <w:numPr>
          <w:ilvl w:val="0"/>
          <w:numId w:val="0"/>
        </w:numPr>
        <w:spacing w:before="0" w:after="0" w:line="288" w:lineRule="auto"/>
        <w:jc w:val="both"/>
        <w:rPr>
          <w:lang w:eastAsia="en-US"/>
        </w:rPr>
      </w:pPr>
      <w:r w:rsidRPr="00AA48EB">
        <w:rPr>
          <w:lang w:eastAsia="en-US"/>
        </w:rPr>
        <w:t>2.2.2 Mastschweine über 30 kg bis 100 kg Lebendgewicht</w:t>
      </w:r>
    </w:p>
    <w:p w14:paraId="470254B7" w14:textId="77777777" w:rsidR="00E20483" w:rsidRPr="00AA48EB" w:rsidRDefault="00E20483" w:rsidP="00DD7029">
      <w:pPr>
        <w:autoSpaceDE w:val="0"/>
        <w:spacing w:line="288" w:lineRule="auto"/>
        <w:jc w:val="both"/>
        <w:rPr>
          <w:rFonts w:ascii="Cambria" w:hAnsi="Cambria" w:cs="Arial"/>
          <w:b/>
          <w:bCs/>
          <w:sz w:val="22"/>
          <w:szCs w:val="22"/>
          <w:lang w:eastAsia="en-US"/>
        </w:rPr>
      </w:pPr>
    </w:p>
    <w:p w14:paraId="10250CEB" w14:textId="77777777" w:rsidR="004B73E9" w:rsidRPr="00AA48EB" w:rsidRDefault="004B73E9" w:rsidP="004B73E9">
      <w:pPr>
        <w:pStyle w:val="QM-Standard"/>
        <w:spacing w:after="0"/>
        <w:jc w:val="both"/>
        <w:rPr>
          <w:lang w:eastAsia="en-US"/>
        </w:rPr>
      </w:pPr>
      <w:r w:rsidRPr="00AA48EB">
        <w:rPr>
          <w:lang w:eastAsia="en-US"/>
        </w:rPr>
        <w:t>Das Schlachtgewicht von Schlachtschweinen errechnet sich durch Multiplikation mit einem Koeffizienten nach</w:t>
      </w:r>
      <w:r>
        <w:rPr>
          <w:lang w:eastAsia="en-US"/>
        </w:rPr>
        <w:t xml:space="preserve"> der </w:t>
      </w:r>
      <w:r w:rsidRPr="00AA48EB">
        <w:rPr>
          <w:lang w:eastAsia="en-US"/>
        </w:rPr>
        <w:t>folgende</w:t>
      </w:r>
      <w:r>
        <w:rPr>
          <w:lang w:eastAsia="en-US"/>
        </w:rPr>
        <w:t>n</w:t>
      </w:r>
      <w:r w:rsidRPr="00AA48EB">
        <w:rPr>
          <w:lang w:eastAsia="en-US"/>
        </w:rPr>
        <w:t xml:space="preserve"> Staffelung:</w:t>
      </w:r>
    </w:p>
    <w:p w14:paraId="786D4F63" w14:textId="77777777" w:rsidR="004B73E9" w:rsidRPr="00AA48EB" w:rsidRDefault="004B73E9" w:rsidP="004B73E9">
      <w:pPr>
        <w:autoSpaceDE w:val="0"/>
        <w:spacing w:line="288" w:lineRule="auto"/>
        <w:jc w:val="both"/>
        <w:rPr>
          <w:rFonts w:ascii="Cambria" w:hAnsi="Cambria" w:cs="Arial"/>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Look w:val="01E0" w:firstRow="1" w:lastRow="1" w:firstColumn="1" w:lastColumn="1" w:noHBand="0" w:noVBand="0"/>
      </w:tblPr>
      <w:tblGrid>
        <w:gridCol w:w="9987"/>
      </w:tblGrid>
      <w:tr w:rsidR="004B73E9" w:rsidRPr="00367534" w14:paraId="453189CA" w14:textId="77777777" w:rsidTr="00861502">
        <w:tc>
          <w:tcPr>
            <w:tcW w:w="10175" w:type="dxa"/>
            <w:shd w:val="clear" w:color="auto" w:fill="999999"/>
          </w:tcPr>
          <w:p w14:paraId="148B75C4" w14:textId="77777777" w:rsidR="004B73E9" w:rsidRPr="00367534" w:rsidRDefault="004B73E9" w:rsidP="00861502">
            <w:pPr>
              <w:autoSpaceDE w:val="0"/>
              <w:spacing w:line="288" w:lineRule="auto"/>
              <w:jc w:val="both"/>
              <w:rPr>
                <w:rFonts w:ascii="Cambria" w:hAnsi="Cambria" w:cs="Arial"/>
                <w:b/>
                <w:color w:val="FFFFFF"/>
                <w:sz w:val="22"/>
                <w:szCs w:val="22"/>
                <w:lang w:eastAsia="en-US"/>
              </w:rPr>
            </w:pPr>
            <w:r w:rsidRPr="00367534">
              <w:rPr>
                <w:rFonts w:ascii="Cambria" w:hAnsi="Cambria" w:cs="Arial"/>
                <w:b/>
                <w:color w:val="FFFFFF"/>
                <w:sz w:val="22"/>
                <w:szCs w:val="22"/>
                <w:lang w:eastAsia="en-US"/>
              </w:rPr>
              <w:t>Lebendgewicht</w:t>
            </w:r>
            <w:r w:rsidRPr="00367534">
              <w:rPr>
                <w:rFonts w:ascii="Cambria" w:hAnsi="Cambria" w:cs="Arial"/>
                <w:b/>
                <w:color w:val="FFFFFF"/>
                <w:sz w:val="22"/>
                <w:szCs w:val="22"/>
                <w:lang w:eastAsia="en-US"/>
              </w:rPr>
              <w:tab/>
            </w:r>
            <w:r w:rsidRPr="00367534">
              <w:rPr>
                <w:rFonts w:ascii="Cambria" w:hAnsi="Cambria" w:cs="Arial"/>
                <w:b/>
                <w:color w:val="FFFFFF"/>
                <w:sz w:val="22"/>
                <w:szCs w:val="22"/>
                <w:lang w:eastAsia="en-US"/>
              </w:rPr>
              <w:tab/>
            </w:r>
            <w:r w:rsidRPr="00367534">
              <w:rPr>
                <w:rFonts w:ascii="Cambria" w:hAnsi="Cambria" w:cs="Arial"/>
                <w:b/>
                <w:color w:val="FFFFFF"/>
                <w:sz w:val="22"/>
                <w:szCs w:val="22"/>
                <w:lang w:eastAsia="en-US"/>
              </w:rPr>
              <w:tab/>
            </w:r>
            <w:r w:rsidRPr="00367534">
              <w:rPr>
                <w:rFonts w:ascii="Cambria" w:hAnsi="Cambria" w:cs="Arial"/>
                <w:b/>
                <w:color w:val="FFFFFF"/>
                <w:sz w:val="22"/>
                <w:szCs w:val="22"/>
                <w:lang w:eastAsia="en-US"/>
              </w:rPr>
              <w:tab/>
            </w:r>
            <w:r w:rsidRPr="00367534">
              <w:rPr>
                <w:rFonts w:ascii="Cambria" w:hAnsi="Cambria" w:cs="Arial"/>
                <w:b/>
                <w:color w:val="FFFFFF"/>
                <w:sz w:val="22"/>
                <w:szCs w:val="22"/>
                <w:lang w:eastAsia="en-US"/>
              </w:rPr>
              <w:tab/>
            </w:r>
            <w:r w:rsidRPr="00367534">
              <w:rPr>
                <w:rFonts w:ascii="Cambria" w:hAnsi="Cambria" w:cs="Arial"/>
                <w:b/>
                <w:color w:val="FFFFFF"/>
                <w:sz w:val="22"/>
                <w:szCs w:val="22"/>
                <w:lang w:eastAsia="en-US"/>
              </w:rPr>
              <w:tab/>
              <w:t>Koeffizient</w:t>
            </w:r>
          </w:p>
        </w:tc>
      </w:tr>
      <w:tr w:rsidR="004B73E9" w:rsidRPr="00367534" w14:paraId="7C4C5CEC" w14:textId="77777777" w:rsidTr="00861502">
        <w:tc>
          <w:tcPr>
            <w:tcW w:w="10175" w:type="dxa"/>
            <w:shd w:val="clear" w:color="auto" w:fill="auto"/>
          </w:tcPr>
          <w:p w14:paraId="187FDCF5" w14:textId="77777777" w:rsidR="004B73E9" w:rsidRPr="00367534" w:rsidRDefault="004B73E9" w:rsidP="00861502">
            <w:pPr>
              <w:autoSpaceDE w:val="0"/>
              <w:spacing w:line="288" w:lineRule="auto"/>
              <w:jc w:val="both"/>
              <w:rPr>
                <w:rFonts w:ascii="Cambria" w:hAnsi="Cambria" w:cs="Arial"/>
                <w:sz w:val="22"/>
                <w:szCs w:val="22"/>
                <w:lang w:eastAsia="en-US"/>
              </w:rPr>
            </w:pPr>
          </w:p>
        </w:tc>
      </w:tr>
      <w:tr w:rsidR="004B73E9" w:rsidRPr="00367534" w14:paraId="4209D50C" w14:textId="77777777" w:rsidTr="00861502">
        <w:tc>
          <w:tcPr>
            <w:tcW w:w="10175" w:type="dxa"/>
            <w:shd w:val="clear" w:color="auto" w:fill="auto"/>
          </w:tcPr>
          <w:p w14:paraId="1895B33C" w14:textId="77777777" w:rsidR="004B73E9" w:rsidRPr="00367534" w:rsidRDefault="004B73E9" w:rsidP="00861502">
            <w:pPr>
              <w:autoSpaceDE w:val="0"/>
              <w:spacing w:line="288" w:lineRule="auto"/>
              <w:jc w:val="both"/>
              <w:rPr>
                <w:rFonts w:ascii="Cambria" w:hAnsi="Cambria" w:cs="Arial"/>
                <w:sz w:val="22"/>
                <w:szCs w:val="22"/>
                <w:lang w:eastAsia="en-US"/>
              </w:rPr>
            </w:pPr>
            <w:r w:rsidRPr="00367534">
              <w:rPr>
                <w:rFonts w:ascii="Cambria" w:hAnsi="Cambria" w:cs="Arial"/>
                <w:sz w:val="22"/>
                <w:szCs w:val="22"/>
                <w:lang w:eastAsia="en-US"/>
              </w:rPr>
              <w:t xml:space="preserve">     ab 28 kg</w:t>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t xml:space="preserve">     0,70</w:t>
            </w:r>
          </w:p>
        </w:tc>
      </w:tr>
      <w:tr w:rsidR="004B73E9" w:rsidRPr="00367534" w14:paraId="205ABFDA" w14:textId="77777777" w:rsidTr="00861502">
        <w:tc>
          <w:tcPr>
            <w:tcW w:w="10175" w:type="dxa"/>
            <w:shd w:val="clear" w:color="auto" w:fill="auto"/>
          </w:tcPr>
          <w:p w14:paraId="0E3EF572" w14:textId="77777777" w:rsidR="004B73E9" w:rsidRPr="00367534" w:rsidRDefault="004B73E9" w:rsidP="00861502">
            <w:pPr>
              <w:autoSpaceDE w:val="0"/>
              <w:spacing w:line="288" w:lineRule="auto"/>
              <w:jc w:val="both"/>
              <w:rPr>
                <w:rFonts w:ascii="Cambria" w:hAnsi="Cambria" w:cs="Arial"/>
                <w:sz w:val="22"/>
                <w:szCs w:val="22"/>
                <w:lang w:eastAsia="en-US"/>
              </w:rPr>
            </w:pPr>
            <w:r w:rsidRPr="00367534">
              <w:rPr>
                <w:rFonts w:ascii="Cambria" w:hAnsi="Cambria" w:cs="Arial"/>
                <w:sz w:val="22"/>
                <w:szCs w:val="22"/>
                <w:lang w:eastAsia="en-US"/>
              </w:rPr>
              <w:t xml:space="preserve">     ab 35 kg</w:t>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t xml:space="preserve">     0,72</w:t>
            </w:r>
          </w:p>
        </w:tc>
      </w:tr>
      <w:tr w:rsidR="004B73E9" w:rsidRPr="00367534" w14:paraId="206AF78B" w14:textId="77777777" w:rsidTr="00861502">
        <w:tc>
          <w:tcPr>
            <w:tcW w:w="10175" w:type="dxa"/>
            <w:shd w:val="clear" w:color="auto" w:fill="auto"/>
          </w:tcPr>
          <w:p w14:paraId="547ED2D4" w14:textId="77777777" w:rsidR="004B73E9" w:rsidRPr="00367534" w:rsidRDefault="004B73E9" w:rsidP="00861502">
            <w:pPr>
              <w:autoSpaceDE w:val="0"/>
              <w:spacing w:line="288" w:lineRule="auto"/>
              <w:jc w:val="both"/>
              <w:rPr>
                <w:rFonts w:ascii="Cambria" w:hAnsi="Cambria" w:cs="Arial"/>
                <w:sz w:val="22"/>
                <w:szCs w:val="22"/>
                <w:lang w:eastAsia="en-US"/>
              </w:rPr>
            </w:pPr>
            <w:r w:rsidRPr="00367534">
              <w:rPr>
                <w:rFonts w:ascii="Cambria" w:hAnsi="Cambria" w:cs="Arial"/>
                <w:sz w:val="22"/>
                <w:szCs w:val="22"/>
                <w:lang w:eastAsia="en-US"/>
              </w:rPr>
              <w:t xml:space="preserve">     ab 45 kg</w:t>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t xml:space="preserve">     0,76</w:t>
            </w:r>
          </w:p>
        </w:tc>
      </w:tr>
      <w:tr w:rsidR="004B73E9" w:rsidRPr="00367534" w14:paraId="27FD2265" w14:textId="77777777" w:rsidTr="00861502">
        <w:tc>
          <w:tcPr>
            <w:tcW w:w="10175" w:type="dxa"/>
            <w:shd w:val="clear" w:color="auto" w:fill="auto"/>
          </w:tcPr>
          <w:p w14:paraId="42A751E2" w14:textId="77777777" w:rsidR="004B73E9" w:rsidRPr="00367534" w:rsidRDefault="004B73E9" w:rsidP="00861502">
            <w:pPr>
              <w:autoSpaceDE w:val="0"/>
              <w:spacing w:line="288" w:lineRule="auto"/>
              <w:jc w:val="both"/>
              <w:rPr>
                <w:rFonts w:ascii="Cambria" w:hAnsi="Cambria" w:cs="Arial"/>
                <w:sz w:val="22"/>
                <w:szCs w:val="22"/>
                <w:lang w:eastAsia="en-US"/>
              </w:rPr>
            </w:pPr>
            <w:r w:rsidRPr="00367534">
              <w:rPr>
                <w:rFonts w:ascii="Cambria" w:hAnsi="Cambria" w:cs="Arial"/>
                <w:sz w:val="22"/>
                <w:szCs w:val="22"/>
                <w:lang w:eastAsia="en-US"/>
              </w:rPr>
              <w:t xml:space="preserve">     ab 70 kg</w:t>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t xml:space="preserve">     0,77</w:t>
            </w:r>
          </w:p>
        </w:tc>
      </w:tr>
      <w:tr w:rsidR="004B73E9" w:rsidRPr="00367534" w14:paraId="3F516AD0" w14:textId="77777777" w:rsidTr="00861502">
        <w:tc>
          <w:tcPr>
            <w:tcW w:w="10175" w:type="dxa"/>
            <w:shd w:val="clear" w:color="auto" w:fill="auto"/>
          </w:tcPr>
          <w:p w14:paraId="351D479F" w14:textId="77777777" w:rsidR="004B73E9" w:rsidRPr="00367534" w:rsidRDefault="004B73E9" w:rsidP="00861502">
            <w:pPr>
              <w:autoSpaceDE w:val="0"/>
              <w:spacing w:line="288" w:lineRule="auto"/>
              <w:jc w:val="both"/>
              <w:rPr>
                <w:rFonts w:ascii="Cambria" w:hAnsi="Cambria" w:cs="Arial"/>
                <w:sz w:val="22"/>
                <w:szCs w:val="22"/>
                <w:lang w:eastAsia="en-US"/>
              </w:rPr>
            </w:pPr>
            <w:r w:rsidRPr="00367534">
              <w:rPr>
                <w:rFonts w:ascii="Cambria" w:hAnsi="Cambria" w:cs="Arial"/>
                <w:sz w:val="22"/>
                <w:szCs w:val="22"/>
                <w:lang w:eastAsia="en-US"/>
              </w:rPr>
              <w:t xml:space="preserve">     ab 90 kg</w:t>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r>
            <w:r w:rsidRPr="00367534">
              <w:rPr>
                <w:rFonts w:ascii="Cambria" w:hAnsi="Cambria" w:cs="Arial"/>
                <w:sz w:val="22"/>
                <w:szCs w:val="22"/>
                <w:lang w:eastAsia="en-US"/>
              </w:rPr>
              <w:tab/>
              <w:t xml:space="preserve">     0,80</w:t>
            </w:r>
          </w:p>
        </w:tc>
      </w:tr>
    </w:tbl>
    <w:p w14:paraId="317B956A" w14:textId="77777777" w:rsidR="004B73E9" w:rsidRPr="00AA48EB" w:rsidRDefault="004B73E9" w:rsidP="004B73E9">
      <w:pPr>
        <w:autoSpaceDE w:val="0"/>
        <w:spacing w:line="288" w:lineRule="auto"/>
        <w:jc w:val="both"/>
        <w:rPr>
          <w:rFonts w:ascii="Cambria" w:hAnsi="Cambria" w:cs="Arial"/>
          <w:sz w:val="22"/>
          <w:szCs w:val="22"/>
          <w:lang w:eastAsia="en-US"/>
        </w:rPr>
      </w:pPr>
    </w:p>
    <w:p w14:paraId="6D1FD3E7" w14:textId="77777777" w:rsidR="004B73E9" w:rsidRDefault="004B73E9" w:rsidP="004B73E9">
      <w:pPr>
        <w:pStyle w:val="QM-Standard"/>
        <w:spacing w:after="0"/>
        <w:jc w:val="both"/>
        <w:rPr>
          <w:lang w:eastAsia="en-US"/>
        </w:rPr>
      </w:pPr>
      <w:r w:rsidRPr="00AA48EB">
        <w:rPr>
          <w:lang w:eastAsia="en-US"/>
        </w:rPr>
        <w:t>Wird das Gewicht einer heterogenen Gruppe ermittelt, gilt ein Koeffizient von höchstens 0,76.</w:t>
      </w:r>
    </w:p>
    <w:p w14:paraId="05430629" w14:textId="3D1B1274" w:rsidR="004B73E9" w:rsidRDefault="004B73E9" w:rsidP="00DD7029">
      <w:pPr>
        <w:pStyle w:val="QM-Standard"/>
        <w:spacing w:after="0"/>
        <w:jc w:val="both"/>
        <w:rPr>
          <w:lang w:eastAsia="en-US"/>
        </w:rPr>
      </w:pPr>
    </w:p>
    <w:p w14:paraId="3F78D509" w14:textId="3C683842" w:rsidR="00E20483" w:rsidRDefault="00E20483" w:rsidP="00DD7029">
      <w:pPr>
        <w:pStyle w:val="QM-Standard"/>
        <w:spacing w:after="0"/>
        <w:jc w:val="both"/>
        <w:rPr>
          <w:lang w:eastAsia="en-US"/>
        </w:rPr>
      </w:pPr>
      <w:r w:rsidRPr="00AA48EB">
        <w:rPr>
          <w:lang w:eastAsia="en-US"/>
        </w:rPr>
        <w:t>Das Lebendgewicht der zu schätzenden Einzeltiere bzw. der Gruppe ist möglichst durch Wiegung zu bestimmen. Der Wert errechnet sich aus dem Grundwert nach Nr. 2.2.1. und einem Aufschlag für jedes kg Schlachtgewicht nach Nr.</w:t>
      </w:r>
      <w:r w:rsidR="00F80BEF">
        <w:rPr>
          <w:lang w:eastAsia="en-US"/>
        </w:rPr>
        <w:t xml:space="preserve"> </w:t>
      </w:r>
      <w:r w:rsidRPr="00AA48EB">
        <w:rPr>
          <w:lang w:eastAsia="en-US"/>
        </w:rPr>
        <w:t>1.4, das über dem Schlachtgewicht eines 28 kg-Ferkels (</w:t>
      </w:r>
      <w:r w:rsidR="00F524A6">
        <w:rPr>
          <w:lang w:eastAsia="en-US"/>
        </w:rPr>
        <w:t>Schlachtgewicht entspricht</w:t>
      </w:r>
      <w:r w:rsidR="00593031">
        <w:rPr>
          <w:lang w:eastAsia="en-US"/>
        </w:rPr>
        <w:t xml:space="preserve"> </w:t>
      </w:r>
      <w:r w:rsidRPr="00AA48EB">
        <w:rPr>
          <w:lang w:eastAsia="en-US"/>
        </w:rPr>
        <w:t xml:space="preserve">20 kg) liegt. Dabei wird pauschal eine durchschnittliche Qualitätseinstufung nach </w:t>
      </w:r>
      <w:r w:rsidR="00EE4EB6">
        <w:rPr>
          <w:lang w:eastAsia="en-US"/>
        </w:rPr>
        <w:t>S-P Notierung</w:t>
      </w:r>
      <w:r w:rsidR="00420C5B">
        <w:rPr>
          <w:lang w:eastAsia="en-US"/>
        </w:rPr>
        <w:t xml:space="preserve"> </w:t>
      </w:r>
      <w:r w:rsidRPr="00AA48EB">
        <w:rPr>
          <w:lang w:eastAsia="en-US"/>
        </w:rPr>
        <w:t xml:space="preserve">vorgenommen. Es werden dafür die aktuellen Notierungen (Vereinigungspreis für </w:t>
      </w:r>
      <w:r w:rsidRPr="00AA48EB">
        <w:rPr>
          <w:lang w:eastAsia="en-US"/>
        </w:rPr>
        <w:lastRenderedPageBreak/>
        <w:t>Erzeugergemeinschaften) in der Woche des Todes zugrunde gelegt.</w:t>
      </w:r>
      <w:r w:rsidR="002D2A6F">
        <w:rPr>
          <w:lang w:eastAsia="en-US"/>
        </w:rPr>
        <w:t xml:space="preserve"> Diese Notierungen können der Seite M4 im Hessenbauer entnommen werden.</w:t>
      </w:r>
    </w:p>
    <w:p w14:paraId="7F8D179E" w14:textId="76D28BB6" w:rsidR="00DD7029" w:rsidRPr="00AA48EB" w:rsidRDefault="00DD7029" w:rsidP="00DD7029">
      <w:pPr>
        <w:pStyle w:val="QM-Standard"/>
        <w:spacing w:after="0"/>
        <w:jc w:val="both"/>
        <w:rPr>
          <w:lang w:eastAsia="en-US"/>
        </w:rPr>
      </w:pPr>
    </w:p>
    <w:p w14:paraId="62D00C32" w14:textId="77777777" w:rsidR="00E20483" w:rsidRPr="00AA48EB" w:rsidRDefault="00E20483" w:rsidP="00DD7029">
      <w:pPr>
        <w:pStyle w:val="QM-3"/>
        <w:numPr>
          <w:ilvl w:val="0"/>
          <w:numId w:val="0"/>
        </w:numPr>
        <w:spacing w:before="0" w:after="0" w:line="288" w:lineRule="auto"/>
        <w:jc w:val="both"/>
        <w:rPr>
          <w:lang w:eastAsia="en-US"/>
        </w:rPr>
      </w:pPr>
      <w:r w:rsidRPr="00AA48EB">
        <w:rPr>
          <w:lang w:eastAsia="en-US"/>
        </w:rPr>
        <w:t>2.2.3 Mastschweine über 100 kg Lebendgewicht</w:t>
      </w:r>
    </w:p>
    <w:p w14:paraId="6270C77C" w14:textId="77777777" w:rsidR="00E20483" w:rsidRPr="00AA48EB" w:rsidRDefault="00E20483" w:rsidP="00DD7029">
      <w:pPr>
        <w:autoSpaceDE w:val="0"/>
        <w:spacing w:line="288" w:lineRule="auto"/>
        <w:jc w:val="both"/>
        <w:rPr>
          <w:rFonts w:ascii="Cambria" w:hAnsi="Cambria" w:cs="Arial"/>
          <w:b/>
          <w:sz w:val="28"/>
          <w:szCs w:val="28"/>
          <w:lang w:eastAsia="en-US"/>
        </w:rPr>
      </w:pPr>
    </w:p>
    <w:p w14:paraId="1BA1BA6A" w14:textId="77777777" w:rsidR="00E20483" w:rsidRDefault="00E20483" w:rsidP="00DD7029">
      <w:pPr>
        <w:pStyle w:val="QM-Standard"/>
        <w:spacing w:after="0"/>
        <w:jc w:val="both"/>
        <w:rPr>
          <w:lang w:eastAsia="en-US"/>
        </w:rPr>
      </w:pPr>
      <w:r w:rsidRPr="00AA48EB">
        <w:rPr>
          <w:lang w:eastAsia="en-US"/>
        </w:rPr>
        <w:t xml:space="preserve">Das Lebendgewicht der zu schätzenden Einzeltiere bzw. der Gruppe ist möglichst durch Wiegung zu bestimmen. Es wird eine Ausschlachtungsrate von 80% zu Grunde gelegt. Der Wert des Tieres/der Gruppe errechnet sich aus dem Schlachtgewicht multipliziert mit dem Durchschnittswert aus der amtlichen </w:t>
      </w:r>
      <w:r w:rsidR="00420C5B">
        <w:rPr>
          <w:lang w:eastAsia="en-US"/>
        </w:rPr>
        <w:t xml:space="preserve">S-P </w:t>
      </w:r>
      <w:r w:rsidRPr="00AA48EB">
        <w:rPr>
          <w:lang w:eastAsia="en-US"/>
        </w:rPr>
        <w:t xml:space="preserve">Notierung. Dabei wird pauschal eine durchschnittliche Qualitätseinstufung nach </w:t>
      </w:r>
      <w:r w:rsidR="003A6904">
        <w:rPr>
          <w:lang w:eastAsia="en-US"/>
        </w:rPr>
        <w:t>S-P Notierung</w:t>
      </w:r>
      <w:r w:rsidRPr="00AA48EB">
        <w:rPr>
          <w:lang w:eastAsia="en-US"/>
        </w:rPr>
        <w:t xml:space="preserve"> vorgenommen. Es werden dafür die aktuellen Notierungen in der Woche des Todes zugrunde gelegt</w:t>
      </w:r>
      <w:r w:rsidR="002D2A6F">
        <w:rPr>
          <w:lang w:eastAsia="en-US"/>
        </w:rPr>
        <w:t>, die der Seite M4 im Hessenbauer entnommen werden können</w:t>
      </w:r>
      <w:r w:rsidRPr="00AA48EB">
        <w:rPr>
          <w:lang w:eastAsia="en-US"/>
        </w:rPr>
        <w:t>.</w:t>
      </w:r>
    </w:p>
    <w:p w14:paraId="26792A3C" w14:textId="77777777" w:rsidR="00DD7029" w:rsidRDefault="00DD7029" w:rsidP="00DD7029">
      <w:pPr>
        <w:pStyle w:val="QM-Standard"/>
        <w:spacing w:after="0"/>
        <w:jc w:val="both"/>
        <w:rPr>
          <w:lang w:eastAsia="en-US"/>
        </w:rPr>
      </w:pPr>
    </w:p>
    <w:p w14:paraId="1155FC58" w14:textId="77777777" w:rsidR="00DD7029" w:rsidRPr="00AA48EB" w:rsidRDefault="00DD7029" w:rsidP="00DD7029">
      <w:pPr>
        <w:pStyle w:val="QM-Standard"/>
        <w:spacing w:after="0"/>
        <w:jc w:val="both"/>
        <w:rPr>
          <w:lang w:eastAsia="en-US"/>
        </w:rPr>
      </w:pPr>
    </w:p>
    <w:p w14:paraId="2ABE6674" w14:textId="77777777" w:rsidR="00E20483" w:rsidRPr="00AA48EB" w:rsidRDefault="00E20483" w:rsidP="00DD7029">
      <w:pPr>
        <w:pStyle w:val="QM-2"/>
        <w:numPr>
          <w:ilvl w:val="0"/>
          <w:numId w:val="0"/>
        </w:numPr>
        <w:spacing w:before="0" w:after="0" w:line="288" w:lineRule="auto"/>
        <w:jc w:val="both"/>
        <w:rPr>
          <w:lang w:eastAsia="en-US"/>
        </w:rPr>
      </w:pPr>
      <w:r w:rsidRPr="00AA48EB">
        <w:rPr>
          <w:lang w:eastAsia="en-US"/>
        </w:rPr>
        <w:t>2.3. Sonstige Schweine</w:t>
      </w:r>
    </w:p>
    <w:p w14:paraId="656D499A" w14:textId="77777777" w:rsidR="00E20483" w:rsidRPr="00AA48EB" w:rsidRDefault="00E20483" w:rsidP="00DD7029">
      <w:pPr>
        <w:autoSpaceDE w:val="0"/>
        <w:spacing w:line="288" w:lineRule="auto"/>
        <w:jc w:val="both"/>
        <w:rPr>
          <w:rFonts w:ascii="Cambria" w:hAnsi="Cambria" w:cs="Arial"/>
          <w:b/>
          <w:sz w:val="28"/>
          <w:szCs w:val="28"/>
          <w:lang w:eastAsia="en-US"/>
        </w:rPr>
      </w:pPr>
    </w:p>
    <w:p w14:paraId="2CAD9481" w14:textId="4A714E72" w:rsidR="00E20483" w:rsidRPr="00174C5C" w:rsidRDefault="00420C5B" w:rsidP="00DD7029">
      <w:pPr>
        <w:pStyle w:val="QM-Standard"/>
        <w:spacing w:after="0"/>
        <w:jc w:val="both"/>
        <w:rPr>
          <w:lang w:eastAsia="en-US"/>
        </w:rPr>
      </w:pPr>
      <w:r w:rsidRPr="008157F2">
        <w:rPr>
          <w:lang w:eastAsia="en-US"/>
        </w:rPr>
        <w:t xml:space="preserve">Der gemeine Wert von </w:t>
      </w:r>
      <w:r w:rsidR="00E20483" w:rsidRPr="008157F2">
        <w:rPr>
          <w:lang w:eastAsia="en-US"/>
        </w:rPr>
        <w:t>Schweine</w:t>
      </w:r>
      <w:r w:rsidRPr="008157F2">
        <w:rPr>
          <w:lang w:eastAsia="en-US"/>
        </w:rPr>
        <w:t>n</w:t>
      </w:r>
      <w:r w:rsidR="00E20483" w:rsidRPr="008157F2">
        <w:rPr>
          <w:lang w:eastAsia="en-US"/>
        </w:rPr>
        <w:t xml:space="preserve">, die als Heim- oder Hobbytiere gehalten werden (Minipigs) und Wildschweine, die als Haustiere gehalten werden, </w:t>
      </w:r>
      <w:r w:rsidRPr="008157F2">
        <w:rPr>
          <w:lang w:eastAsia="en-US"/>
        </w:rPr>
        <w:t>wird</w:t>
      </w:r>
      <w:r w:rsidR="00E20483" w:rsidRPr="008157F2">
        <w:rPr>
          <w:lang w:eastAsia="en-US"/>
        </w:rPr>
        <w:t>, sofern auf sie nicht die Begriffsbestimmungen nach Nr.</w:t>
      </w:r>
      <w:r w:rsidR="00593031">
        <w:rPr>
          <w:lang w:eastAsia="en-US"/>
        </w:rPr>
        <w:t xml:space="preserve"> </w:t>
      </w:r>
      <w:r w:rsidR="00E20483" w:rsidRPr="008157F2">
        <w:rPr>
          <w:lang w:eastAsia="en-US"/>
        </w:rPr>
        <w:t xml:space="preserve">1 anzuwenden sind, pauschal </w:t>
      </w:r>
      <w:r w:rsidR="007F6724" w:rsidRPr="008157F2">
        <w:rPr>
          <w:lang w:eastAsia="en-US"/>
        </w:rPr>
        <w:t xml:space="preserve">auf </w:t>
      </w:r>
      <w:r w:rsidR="00E20483" w:rsidRPr="008157F2">
        <w:rPr>
          <w:lang w:eastAsia="en-US"/>
        </w:rPr>
        <w:t xml:space="preserve">50.- € </w:t>
      </w:r>
      <w:r w:rsidR="007F6724" w:rsidRPr="008157F2">
        <w:rPr>
          <w:lang w:eastAsia="en-US"/>
        </w:rPr>
        <w:t>geschätzt</w:t>
      </w:r>
      <w:r w:rsidR="00E20483" w:rsidRPr="008157F2">
        <w:rPr>
          <w:lang w:eastAsia="en-US"/>
        </w:rPr>
        <w:t>.</w:t>
      </w:r>
    </w:p>
    <w:p w14:paraId="1A26E07F" w14:textId="77777777" w:rsidR="00E20483" w:rsidRDefault="00E20483" w:rsidP="00DD7029">
      <w:pPr>
        <w:pStyle w:val="QM-Standard"/>
        <w:spacing w:after="0"/>
        <w:jc w:val="both"/>
      </w:pPr>
    </w:p>
    <w:p w14:paraId="607F347D" w14:textId="77777777" w:rsidR="00E20483" w:rsidRDefault="00E20483" w:rsidP="00DD7029">
      <w:pPr>
        <w:pStyle w:val="QM-Standard"/>
        <w:spacing w:after="0"/>
        <w:jc w:val="both"/>
      </w:pPr>
    </w:p>
    <w:p w14:paraId="0B0D7CC6" w14:textId="77777777" w:rsidR="00E20483" w:rsidRDefault="00E20483" w:rsidP="00DD7029">
      <w:pPr>
        <w:pStyle w:val="QM-Standard"/>
        <w:spacing w:after="0"/>
        <w:jc w:val="both"/>
        <w:sectPr w:rsidR="00E20483" w:rsidSect="00367534">
          <w:headerReference w:type="default" r:id="rId7"/>
          <w:footerReference w:type="even" r:id="rId8"/>
          <w:footerReference w:type="default" r:id="rId9"/>
          <w:headerReference w:type="first" r:id="rId10"/>
          <w:footerReference w:type="first" r:id="rId11"/>
          <w:pgSz w:w="11906" w:h="16838" w:code="9"/>
          <w:pgMar w:top="1418" w:right="737" w:bottom="1134" w:left="1134" w:header="720" w:footer="720" w:gutter="0"/>
          <w:pgNumType w:start="1"/>
          <w:cols w:space="720"/>
          <w:docGrid w:linePitch="272"/>
        </w:sectPr>
      </w:pPr>
    </w:p>
    <w:p w14:paraId="1F7877D9" w14:textId="77777777" w:rsidR="00E20483" w:rsidRDefault="00E20483" w:rsidP="00DD7029">
      <w:pPr>
        <w:pStyle w:val="QM-Standard"/>
        <w:spacing w:after="0"/>
        <w:jc w:val="both"/>
      </w:pPr>
    </w:p>
    <w:sectPr w:rsidR="00E20483" w:rsidSect="00E20483">
      <w:headerReference w:type="default" r:id="rId12"/>
      <w:footerReference w:type="even" r:id="rId13"/>
      <w:footerReference w:type="default" r:id="rId14"/>
      <w:headerReference w:type="first" r:id="rId15"/>
      <w:footerReference w:type="first" r:id="rId16"/>
      <w:type w:val="continuous"/>
      <w:pgSz w:w="11906" w:h="16838" w:code="9"/>
      <w:pgMar w:top="1418" w:right="73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2DBC" w14:textId="77777777" w:rsidR="00F9048B" w:rsidRDefault="00F9048B">
      <w:r>
        <w:separator/>
      </w:r>
    </w:p>
  </w:endnote>
  <w:endnote w:type="continuationSeparator" w:id="0">
    <w:p w14:paraId="2BE3F4C1" w14:textId="77777777" w:rsidR="00F9048B" w:rsidRDefault="00F9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4E9F" w14:textId="77777777" w:rsidR="00E20483" w:rsidRDefault="00E2048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64FFAB0" w14:textId="77777777" w:rsidR="00E20483" w:rsidRDefault="00E2048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D9CC" w14:textId="77777777" w:rsidR="004D108B" w:rsidRDefault="004D108B">
    <w:pPr>
      <w:pStyle w:val="Fuzeile"/>
      <w:ind w:right="360"/>
      <w:rPr>
        <w:sz w:val="20"/>
      </w:rPr>
    </w:pPr>
  </w:p>
  <w:p w14:paraId="4002557B" w14:textId="54F1CF32" w:rsidR="00E20483" w:rsidRPr="00367534" w:rsidRDefault="00367534">
    <w:pPr>
      <w:pStyle w:val="Fuzeile"/>
      <w:ind w:right="360"/>
      <w:rPr>
        <w:sz w:val="20"/>
      </w:rPr>
    </w:pPr>
    <w:r w:rsidRPr="00367534">
      <w:rPr>
        <w:sz w:val="20"/>
      </w:rPr>
      <w:t xml:space="preserve">Seite </w:t>
    </w:r>
    <w:r w:rsidRPr="00367534">
      <w:rPr>
        <w:b/>
        <w:sz w:val="20"/>
      </w:rPr>
      <w:fldChar w:fldCharType="begin"/>
    </w:r>
    <w:r w:rsidRPr="00367534">
      <w:rPr>
        <w:b/>
        <w:sz w:val="20"/>
      </w:rPr>
      <w:instrText>PAGE  \* Arabic  \* MERGEFORMAT</w:instrText>
    </w:r>
    <w:r w:rsidRPr="00367534">
      <w:rPr>
        <w:b/>
        <w:sz w:val="20"/>
      </w:rPr>
      <w:fldChar w:fldCharType="separate"/>
    </w:r>
    <w:r w:rsidR="0036605E">
      <w:rPr>
        <w:b/>
        <w:noProof/>
        <w:sz w:val="20"/>
      </w:rPr>
      <w:t>1</w:t>
    </w:r>
    <w:r w:rsidRPr="00367534">
      <w:rPr>
        <w:b/>
        <w:sz w:val="20"/>
      </w:rPr>
      <w:fldChar w:fldCharType="end"/>
    </w:r>
    <w:r w:rsidRPr="00367534">
      <w:rPr>
        <w:sz w:val="20"/>
      </w:rPr>
      <w:t xml:space="preserve"> von </w:t>
    </w:r>
    <w:r w:rsidRPr="00367534">
      <w:rPr>
        <w:b/>
        <w:sz w:val="20"/>
      </w:rPr>
      <w:fldChar w:fldCharType="begin"/>
    </w:r>
    <w:r w:rsidRPr="00367534">
      <w:rPr>
        <w:b/>
        <w:sz w:val="20"/>
      </w:rPr>
      <w:instrText>NUMPAGES  \* Arabic  \* MERGEFORMAT</w:instrText>
    </w:r>
    <w:r w:rsidRPr="00367534">
      <w:rPr>
        <w:b/>
        <w:sz w:val="20"/>
      </w:rPr>
      <w:fldChar w:fldCharType="separate"/>
    </w:r>
    <w:r w:rsidR="0036605E">
      <w:rPr>
        <w:b/>
        <w:noProof/>
        <w:sz w:val="20"/>
      </w:rPr>
      <w:t>4</w:t>
    </w:r>
    <w:r w:rsidRPr="00367534">
      <w:rPr>
        <w:b/>
        <w:sz w:val="20"/>
      </w:rPr>
      <w:fldChar w:fldCharType="end"/>
    </w:r>
    <w:r w:rsidRPr="00367534">
      <w:rPr>
        <w:b/>
        <w:sz w:val="20"/>
      </w:rPr>
      <w:tab/>
    </w:r>
    <w:r w:rsidRPr="00367534">
      <w:rPr>
        <w:b/>
        <w:sz w:val="20"/>
      </w:rPr>
      <w:tab/>
      <w:t xml:space="preserve">Stand </w:t>
    </w:r>
    <w:r w:rsidR="004F44A6">
      <w:rPr>
        <w:b/>
        <w:sz w:val="20"/>
      </w:rPr>
      <w:t>August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1"/>
      <w:gridCol w:w="3392"/>
      <w:gridCol w:w="3392"/>
    </w:tblGrid>
    <w:tr w:rsidR="00E20483" w:rsidRPr="0005014A" w14:paraId="42A7D75F" w14:textId="77777777">
      <w:tc>
        <w:tcPr>
          <w:tcW w:w="3391" w:type="dxa"/>
        </w:tcPr>
        <w:p w14:paraId="69070C50" w14:textId="77777777" w:rsidR="00E20483" w:rsidRPr="0005014A" w:rsidRDefault="00E20483">
          <w:pPr>
            <w:pStyle w:val="Fuzeile"/>
          </w:pPr>
          <w:r w:rsidRPr="0005014A">
            <w:t>Erstellt</w:t>
          </w:r>
          <w:r>
            <w:t xml:space="preserve">: Fachgruppe </w:t>
          </w:r>
          <w:r w:rsidRPr="00B0372B">
            <w:rPr>
              <w:noProof/>
            </w:rPr>
            <w:t>TS</w:t>
          </w:r>
        </w:p>
      </w:tc>
      <w:tc>
        <w:tcPr>
          <w:tcW w:w="3392" w:type="dxa"/>
        </w:tcPr>
        <w:p w14:paraId="4E70384C" w14:textId="77777777" w:rsidR="00E20483" w:rsidRPr="0005014A" w:rsidRDefault="00E20483" w:rsidP="000665AE">
          <w:pPr>
            <w:pStyle w:val="Fuzeile"/>
          </w:pPr>
          <w:r>
            <w:t>Geprüft von: QMB</w:t>
          </w:r>
        </w:p>
      </w:tc>
      <w:tc>
        <w:tcPr>
          <w:tcW w:w="3392" w:type="dxa"/>
        </w:tcPr>
        <w:p w14:paraId="422C9047" w14:textId="77777777" w:rsidR="00E20483" w:rsidRPr="0005014A" w:rsidRDefault="00E20483" w:rsidP="000665AE">
          <w:pPr>
            <w:pStyle w:val="Fuzeile"/>
          </w:pPr>
          <w:r>
            <w:t>Genehmigt von: Lenkungsgruppe</w:t>
          </w:r>
        </w:p>
      </w:tc>
    </w:tr>
    <w:tr w:rsidR="00E20483" w:rsidRPr="0005014A" w14:paraId="69654396" w14:textId="77777777">
      <w:tc>
        <w:tcPr>
          <w:tcW w:w="3391" w:type="dxa"/>
        </w:tcPr>
        <w:p w14:paraId="3BFE40B6" w14:textId="77777777" w:rsidR="00E20483" w:rsidRDefault="00E20483">
          <w:pPr>
            <w:pStyle w:val="Fuzeile"/>
          </w:pPr>
          <w:r>
            <w:t xml:space="preserve">Datum: </w:t>
          </w:r>
          <w:r w:rsidRPr="00B0372B">
            <w:rPr>
              <w:noProof/>
            </w:rPr>
            <w:t>14.03.2011</w:t>
          </w:r>
        </w:p>
        <w:p w14:paraId="240560DB" w14:textId="77777777" w:rsidR="00E20483" w:rsidRPr="0005014A" w:rsidRDefault="00E20483">
          <w:pPr>
            <w:pStyle w:val="Fuzeile"/>
          </w:pPr>
          <w:r>
            <w:t xml:space="preserve">Name: </w:t>
          </w:r>
          <w:r w:rsidRPr="00B0372B">
            <w:rPr>
              <w:noProof/>
            </w:rPr>
            <w:t>Funken, Andreas</w:t>
          </w:r>
        </w:p>
      </w:tc>
      <w:tc>
        <w:tcPr>
          <w:tcW w:w="3392" w:type="dxa"/>
        </w:tcPr>
        <w:p w14:paraId="7D618A1F" w14:textId="77777777" w:rsidR="00E20483" w:rsidRDefault="00E20483" w:rsidP="000665AE">
          <w:pPr>
            <w:pStyle w:val="Fuzeile"/>
          </w:pPr>
          <w:r>
            <w:t xml:space="preserve">Datum: </w:t>
          </w:r>
        </w:p>
        <w:p w14:paraId="21FCBBED" w14:textId="77777777" w:rsidR="00E20483" w:rsidRPr="0005014A" w:rsidRDefault="00E20483" w:rsidP="000665AE">
          <w:pPr>
            <w:pStyle w:val="Fuzeile"/>
          </w:pPr>
          <w:r>
            <w:t xml:space="preserve">Name: </w:t>
          </w:r>
        </w:p>
      </w:tc>
      <w:tc>
        <w:tcPr>
          <w:tcW w:w="3392" w:type="dxa"/>
        </w:tcPr>
        <w:p w14:paraId="77C245E4" w14:textId="77777777" w:rsidR="00E20483" w:rsidRDefault="00E20483" w:rsidP="000665AE">
          <w:pPr>
            <w:pStyle w:val="Fuzeile"/>
          </w:pPr>
          <w:r>
            <w:t xml:space="preserve">Datum: </w:t>
          </w:r>
        </w:p>
        <w:p w14:paraId="73003103" w14:textId="77777777" w:rsidR="00E20483" w:rsidRPr="0005014A" w:rsidRDefault="00E20483" w:rsidP="000665AE">
          <w:pPr>
            <w:pStyle w:val="Fuzeile"/>
          </w:pPr>
          <w:r>
            <w:t xml:space="preserve">Name: </w:t>
          </w:r>
        </w:p>
      </w:tc>
    </w:tr>
  </w:tbl>
  <w:p w14:paraId="6CDEC94D" w14:textId="77777777" w:rsidR="00E20483" w:rsidRPr="0005014A" w:rsidRDefault="00E20483" w:rsidP="0084198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AC9C" w14:textId="77777777" w:rsidR="00E20483" w:rsidRDefault="00E2048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943977D" w14:textId="77777777" w:rsidR="00E20483" w:rsidRDefault="00E20483">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51FF" w14:textId="77777777" w:rsidR="00E20483" w:rsidRPr="0005014A" w:rsidRDefault="00E20483">
    <w:pPr>
      <w:pStyle w:val="Fuzeil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1"/>
      <w:gridCol w:w="3392"/>
      <w:gridCol w:w="3392"/>
    </w:tblGrid>
    <w:tr w:rsidR="00E20483" w:rsidRPr="0005014A" w14:paraId="31B9BA1A" w14:textId="77777777">
      <w:tc>
        <w:tcPr>
          <w:tcW w:w="3391" w:type="dxa"/>
        </w:tcPr>
        <w:p w14:paraId="77AF73AD" w14:textId="77777777" w:rsidR="00E20483" w:rsidRPr="0005014A" w:rsidRDefault="00E20483">
          <w:pPr>
            <w:pStyle w:val="Fuzeile"/>
          </w:pPr>
          <w:r w:rsidRPr="0005014A">
            <w:t>Erstellt</w:t>
          </w:r>
          <w:r>
            <w:t xml:space="preserve">: Fachgruppe </w:t>
          </w:r>
          <w:r>
            <w:rPr>
              <w:noProof/>
            </w:rPr>
            <w:t>«QM_DOK_FB»</w:t>
          </w:r>
        </w:p>
      </w:tc>
      <w:tc>
        <w:tcPr>
          <w:tcW w:w="3392" w:type="dxa"/>
        </w:tcPr>
        <w:p w14:paraId="20F5A79D" w14:textId="77777777" w:rsidR="00E20483" w:rsidRPr="0005014A" w:rsidRDefault="00E20483" w:rsidP="000665AE">
          <w:pPr>
            <w:pStyle w:val="Fuzeile"/>
          </w:pPr>
          <w:r>
            <w:t>Geprüft von: QMB</w:t>
          </w:r>
        </w:p>
      </w:tc>
      <w:tc>
        <w:tcPr>
          <w:tcW w:w="3392" w:type="dxa"/>
        </w:tcPr>
        <w:p w14:paraId="0B2BFDF1" w14:textId="77777777" w:rsidR="00E20483" w:rsidRPr="0005014A" w:rsidRDefault="00E20483" w:rsidP="000665AE">
          <w:pPr>
            <w:pStyle w:val="Fuzeile"/>
          </w:pPr>
          <w:r>
            <w:t>Genehmigt von: Lenkungsgruppe</w:t>
          </w:r>
        </w:p>
      </w:tc>
    </w:tr>
    <w:tr w:rsidR="00E20483" w:rsidRPr="0005014A" w14:paraId="2C2445E8" w14:textId="77777777">
      <w:tc>
        <w:tcPr>
          <w:tcW w:w="3391" w:type="dxa"/>
        </w:tcPr>
        <w:p w14:paraId="3D255016" w14:textId="77777777" w:rsidR="00E20483" w:rsidRDefault="00E20483">
          <w:pPr>
            <w:pStyle w:val="Fuzeile"/>
          </w:pPr>
          <w:r>
            <w:t xml:space="preserve">Datum: </w:t>
          </w:r>
          <w:r>
            <w:rPr>
              <w:noProof/>
            </w:rPr>
            <w:t>«QM_DOK_GEPRUEFT_FACHL_AM»</w:t>
          </w:r>
        </w:p>
        <w:p w14:paraId="5B7E3142" w14:textId="77777777" w:rsidR="00E20483" w:rsidRPr="0005014A" w:rsidRDefault="00E20483">
          <w:pPr>
            <w:pStyle w:val="Fuzeile"/>
          </w:pPr>
          <w:r>
            <w:t xml:space="preserve">Name: </w:t>
          </w:r>
          <w:r>
            <w:rPr>
              <w:noProof/>
            </w:rPr>
            <w:t>«QM_DOK_GEPRUEFT_FACHL_VON»</w:t>
          </w:r>
        </w:p>
      </w:tc>
      <w:tc>
        <w:tcPr>
          <w:tcW w:w="3392" w:type="dxa"/>
        </w:tcPr>
        <w:p w14:paraId="1334A5F1" w14:textId="77777777" w:rsidR="00E20483" w:rsidRDefault="00E20483" w:rsidP="000665AE">
          <w:pPr>
            <w:pStyle w:val="Fuzeile"/>
          </w:pPr>
          <w:r>
            <w:t xml:space="preserve">Datum: </w:t>
          </w:r>
          <w:r>
            <w:rPr>
              <w:noProof/>
            </w:rPr>
            <w:t>«QM_DOK_GEPRUEFT_FORM_AM»</w:t>
          </w:r>
        </w:p>
        <w:p w14:paraId="65CED6C8" w14:textId="77777777" w:rsidR="00E20483" w:rsidRPr="0005014A" w:rsidRDefault="00E20483" w:rsidP="000665AE">
          <w:pPr>
            <w:pStyle w:val="Fuzeile"/>
          </w:pPr>
          <w:r>
            <w:t xml:space="preserve">Name: </w:t>
          </w:r>
          <w:r>
            <w:rPr>
              <w:noProof/>
            </w:rPr>
            <w:t>«QM_DOK_GEPRUEFT_FORM_VON»</w:t>
          </w:r>
        </w:p>
      </w:tc>
      <w:tc>
        <w:tcPr>
          <w:tcW w:w="3392" w:type="dxa"/>
        </w:tcPr>
        <w:p w14:paraId="4B129464" w14:textId="77777777" w:rsidR="00E20483" w:rsidRDefault="00E20483" w:rsidP="000665AE">
          <w:pPr>
            <w:pStyle w:val="Fuzeile"/>
          </w:pPr>
          <w:r>
            <w:t xml:space="preserve">Datum: </w:t>
          </w:r>
          <w:r>
            <w:rPr>
              <w:noProof/>
            </w:rPr>
            <w:t>«QM_DOK_FREIGEGEBEN_AM»</w:t>
          </w:r>
        </w:p>
        <w:p w14:paraId="22D3A316" w14:textId="77777777" w:rsidR="00E20483" w:rsidRPr="0005014A" w:rsidRDefault="00E20483" w:rsidP="000665AE">
          <w:pPr>
            <w:pStyle w:val="Fuzeile"/>
          </w:pPr>
          <w:r>
            <w:t xml:space="preserve">Name: </w:t>
          </w:r>
          <w:r>
            <w:rPr>
              <w:noProof/>
            </w:rPr>
            <w:t>«QM_DOK_FREIGEGEBEN_VON»</w:t>
          </w:r>
        </w:p>
      </w:tc>
    </w:tr>
  </w:tbl>
  <w:p w14:paraId="069A90A1" w14:textId="77777777" w:rsidR="00E20483" w:rsidRPr="0005014A" w:rsidRDefault="00E20483" w:rsidP="008419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D90A6" w14:textId="77777777" w:rsidR="00F9048B" w:rsidRDefault="00F9048B">
      <w:r>
        <w:separator/>
      </w:r>
    </w:p>
  </w:footnote>
  <w:footnote w:type="continuationSeparator" w:id="0">
    <w:p w14:paraId="26C3ED6A" w14:textId="77777777" w:rsidR="00F9048B" w:rsidRDefault="00F9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9AF8" w14:textId="77777777" w:rsidR="00E20483" w:rsidRPr="00367534" w:rsidRDefault="00367534" w:rsidP="00367534">
    <w:pPr>
      <w:pStyle w:val="Kopfzeile"/>
      <w:tabs>
        <w:tab w:val="clear" w:pos="4536"/>
        <w:tab w:val="clear" w:pos="9072"/>
        <w:tab w:val="center" w:pos="5017"/>
        <w:tab w:val="right" w:pos="10035"/>
      </w:tabs>
      <w:rPr>
        <w:b/>
      </w:rPr>
    </w:pPr>
    <w:r w:rsidRPr="00367534">
      <w:rPr>
        <w:b/>
      </w:rPr>
      <w:t>HESSEN</w:t>
    </w:r>
    <w:r w:rsidRPr="00367534">
      <w:rPr>
        <w:b/>
      </w:rPr>
      <w:tab/>
    </w:r>
    <w:r>
      <w:rPr>
        <w:b/>
      </w:rPr>
      <w:t>MB-606_</w:t>
    </w:r>
    <w:r w:rsidRPr="00367534">
      <w:rPr>
        <w:b/>
        <w:noProof/>
      </w:rPr>
      <w:t>Schätzrichtlinie zur Ermittlung des gemeinen Wertes von Schweinen</w:t>
    </w:r>
    <w:r w:rsidRPr="00367534">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6793"/>
      <w:gridCol w:w="1690"/>
    </w:tblGrid>
    <w:tr w:rsidR="00E20483" w:rsidRPr="006D2EE3" w14:paraId="05D2A3A1" w14:textId="77777777" w:rsidTr="00050018">
      <w:tc>
        <w:tcPr>
          <w:tcW w:w="1690" w:type="dxa"/>
        </w:tcPr>
        <w:p w14:paraId="7D3A2893" w14:textId="77777777" w:rsidR="00E20483" w:rsidRPr="006D2EE3" w:rsidRDefault="00E20483">
          <w:pPr>
            <w:pStyle w:val="Kopfzeile"/>
          </w:pPr>
          <w:r>
            <w:t>Dateiname:</w:t>
          </w:r>
          <w:r>
            <w:br/>
          </w:r>
          <w:r w:rsidRPr="00B0372B">
            <w:rPr>
              <w:noProof/>
            </w:rPr>
            <w:t>MB-606</w:t>
          </w:r>
        </w:p>
      </w:tc>
      <w:tc>
        <w:tcPr>
          <w:tcW w:w="6793" w:type="dxa"/>
          <w:vMerge w:val="restart"/>
        </w:tcPr>
        <w:p w14:paraId="3B3399CC" w14:textId="77777777" w:rsidR="00E20483" w:rsidRPr="006D2EE3" w:rsidRDefault="00E20483" w:rsidP="001246D3">
          <w:pPr>
            <w:pStyle w:val="Kopfzeile"/>
          </w:pPr>
          <w:r w:rsidRPr="006D2EE3">
            <w:t>Vollzug der amtlichen Überwachung in den Bereichen Lebensmittel- und Futtermittelüberwachung, Tierseuchenbekämpfung und Tierschutz</w:t>
          </w:r>
        </w:p>
        <w:p w14:paraId="459FED78" w14:textId="77777777" w:rsidR="00E20483" w:rsidRPr="006D2EE3" w:rsidRDefault="00E20483" w:rsidP="001246D3">
          <w:pPr>
            <w:pStyle w:val="Kopfzeile"/>
          </w:pPr>
        </w:p>
        <w:p w14:paraId="2365DD93" w14:textId="77777777" w:rsidR="00E20483" w:rsidRPr="006D2EE3" w:rsidRDefault="00E20483" w:rsidP="001246D3">
          <w:pPr>
            <w:pStyle w:val="Kopfzeile"/>
            <w:rPr>
              <w:b/>
            </w:rPr>
          </w:pPr>
          <w:r w:rsidRPr="00B0372B">
            <w:rPr>
              <w:b/>
              <w:noProof/>
            </w:rPr>
            <w:t>Schätzrichtlinie zur Ermittlung des gemeinen Wertes von Schweinen</w:t>
          </w:r>
        </w:p>
      </w:tc>
      <w:tc>
        <w:tcPr>
          <w:tcW w:w="1690" w:type="dxa"/>
          <w:vMerge w:val="restart"/>
        </w:tcPr>
        <w:p w14:paraId="15F22719" w14:textId="4F227853" w:rsidR="00E20483" w:rsidRPr="006D2EE3" w:rsidRDefault="003F6287" w:rsidP="001246D3">
          <w:pPr>
            <w:pStyle w:val="Kopfzeile"/>
          </w:pPr>
          <w:r>
            <w:rPr>
              <w:noProof/>
            </w:rPr>
            <w:drawing>
              <wp:inline distT="0" distB="0" distL="0" distR="0" wp14:anchorId="5C3C5CD4" wp14:editId="57180270">
                <wp:extent cx="574040" cy="723265"/>
                <wp:effectExtent l="0" t="0" r="0" b="0"/>
                <wp:docPr id="1" name="Bild 1" descr="schwarz-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23265"/>
                        </a:xfrm>
                        <a:prstGeom prst="rect">
                          <a:avLst/>
                        </a:prstGeom>
                        <a:noFill/>
                        <a:ln>
                          <a:noFill/>
                        </a:ln>
                      </pic:spPr>
                    </pic:pic>
                  </a:graphicData>
                </a:graphic>
              </wp:inline>
            </w:drawing>
          </w:r>
        </w:p>
      </w:tc>
    </w:tr>
    <w:tr w:rsidR="00E20483" w:rsidRPr="006D2EE3" w14:paraId="18F55E14" w14:textId="77777777" w:rsidTr="00050018">
      <w:trPr>
        <w:trHeight w:val="458"/>
      </w:trPr>
      <w:tc>
        <w:tcPr>
          <w:tcW w:w="1690" w:type="dxa"/>
        </w:tcPr>
        <w:p w14:paraId="7CDC1E24" w14:textId="77777777" w:rsidR="00E20483" w:rsidRPr="006D2EE3" w:rsidRDefault="00E20483">
          <w:pPr>
            <w:pStyle w:val="Kopfzeile"/>
          </w:pPr>
          <w:r w:rsidRPr="006D2EE3">
            <w:t xml:space="preserve">Revision: </w:t>
          </w:r>
          <w:r w:rsidRPr="00B0372B">
            <w:rPr>
              <w:noProof/>
            </w:rPr>
            <w:t>1</w:t>
          </w:r>
        </w:p>
      </w:tc>
      <w:tc>
        <w:tcPr>
          <w:tcW w:w="6793" w:type="dxa"/>
          <w:vMerge/>
        </w:tcPr>
        <w:p w14:paraId="237D564C" w14:textId="77777777" w:rsidR="00E20483" w:rsidRPr="006D2EE3" w:rsidRDefault="00E20483">
          <w:pPr>
            <w:pStyle w:val="Kopfzeile"/>
          </w:pPr>
        </w:p>
      </w:tc>
      <w:tc>
        <w:tcPr>
          <w:tcW w:w="1690" w:type="dxa"/>
          <w:vMerge/>
        </w:tcPr>
        <w:p w14:paraId="1A6467F8" w14:textId="77777777" w:rsidR="00E20483" w:rsidRPr="006D2EE3" w:rsidRDefault="00E20483">
          <w:pPr>
            <w:pStyle w:val="Kopfzeile"/>
          </w:pPr>
        </w:p>
      </w:tc>
    </w:tr>
    <w:tr w:rsidR="00E20483" w:rsidRPr="006D2EE3" w14:paraId="2A58BECC" w14:textId="77777777" w:rsidTr="00050018">
      <w:trPr>
        <w:trHeight w:val="457"/>
      </w:trPr>
      <w:tc>
        <w:tcPr>
          <w:tcW w:w="1690" w:type="dxa"/>
          <w:vAlign w:val="bottom"/>
        </w:tcPr>
        <w:p w14:paraId="1826D599" w14:textId="77777777" w:rsidR="00E20483" w:rsidRPr="006D2EE3" w:rsidRDefault="00E20483">
          <w:pPr>
            <w:pStyle w:val="Kopfzeile"/>
          </w:pPr>
          <w:r w:rsidRPr="006D2EE3">
            <w:t xml:space="preserve">Seite </w:t>
          </w:r>
          <w:r w:rsidRPr="006D2EE3">
            <w:fldChar w:fldCharType="begin"/>
          </w:r>
          <w:r w:rsidRPr="006D2EE3">
            <w:instrText xml:space="preserve"> PAGE </w:instrText>
          </w:r>
          <w:r w:rsidRPr="006D2EE3">
            <w:fldChar w:fldCharType="separate"/>
          </w:r>
          <w:r w:rsidR="00367534">
            <w:rPr>
              <w:noProof/>
            </w:rPr>
            <w:t>1</w:t>
          </w:r>
          <w:r w:rsidRPr="006D2EE3">
            <w:fldChar w:fldCharType="end"/>
          </w:r>
          <w:r w:rsidRPr="006D2EE3">
            <w:t xml:space="preserve"> von </w:t>
          </w:r>
          <w:fldSimple w:instr=" NUMPAGES ">
            <w:r w:rsidR="004D108B">
              <w:rPr>
                <w:noProof/>
              </w:rPr>
              <w:t>4</w:t>
            </w:r>
          </w:fldSimple>
        </w:p>
      </w:tc>
      <w:tc>
        <w:tcPr>
          <w:tcW w:w="6793" w:type="dxa"/>
          <w:vMerge/>
        </w:tcPr>
        <w:p w14:paraId="24DD0821" w14:textId="77777777" w:rsidR="00E20483" w:rsidRPr="006D2EE3" w:rsidRDefault="00E20483">
          <w:pPr>
            <w:pStyle w:val="Kopfzeile"/>
          </w:pPr>
        </w:p>
      </w:tc>
      <w:tc>
        <w:tcPr>
          <w:tcW w:w="1690" w:type="dxa"/>
          <w:vMerge/>
        </w:tcPr>
        <w:p w14:paraId="4E8DA0A5" w14:textId="77777777" w:rsidR="00E20483" w:rsidRPr="006D2EE3" w:rsidRDefault="00E20483">
          <w:pPr>
            <w:pStyle w:val="Kopfzeile"/>
          </w:pPr>
        </w:p>
      </w:tc>
    </w:tr>
  </w:tbl>
  <w:p w14:paraId="299C5E52" w14:textId="77777777" w:rsidR="00E20483" w:rsidRDefault="00E20483" w:rsidP="00841980">
    <w:pPr>
      <w:pStyle w:val="Kopfzeile"/>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6793"/>
      <w:gridCol w:w="1690"/>
    </w:tblGrid>
    <w:tr w:rsidR="00E20483" w:rsidRPr="006D2EE3" w14:paraId="07F376B5" w14:textId="77777777" w:rsidTr="00F9429F">
      <w:tc>
        <w:tcPr>
          <w:tcW w:w="1690" w:type="dxa"/>
        </w:tcPr>
        <w:p w14:paraId="00974808" w14:textId="77777777" w:rsidR="00E20483" w:rsidRPr="006D2EE3" w:rsidRDefault="00E20483" w:rsidP="00FB78FC">
          <w:pPr>
            <w:pStyle w:val="Kopfzeile"/>
          </w:pPr>
          <w:r>
            <w:t>Dateiname:</w:t>
          </w:r>
          <w:r>
            <w:br/>
          </w:r>
          <w:r>
            <w:rPr>
              <w:noProof/>
            </w:rPr>
            <w:t>«QM_DOK_KURZ»</w:t>
          </w:r>
        </w:p>
      </w:tc>
      <w:tc>
        <w:tcPr>
          <w:tcW w:w="6793" w:type="dxa"/>
          <w:vMerge w:val="restart"/>
        </w:tcPr>
        <w:p w14:paraId="46B30D1C" w14:textId="77777777" w:rsidR="00E20483" w:rsidRPr="00C47567" w:rsidRDefault="00E20483" w:rsidP="00C47567">
          <w:pPr>
            <w:pStyle w:val="Kopfzeile"/>
          </w:pPr>
          <w:r w:rsidRPr="00C47567">
            <w:t>Vollzug der amtlichen Überwachung in den Bereichen Lebensmittel- und Futtermittelüberwachung, Tierseuchenbekämpfung und Tierschutz</w:t>
          </w:r>
        </w:p>
        <w:p w14:paraId="5E0AB979" w14:textId="77777777" w:rsidR="00E20483" w:rsidRPr="006D2EE3" w:rsidRDefault="00E20483" w:rsidP="00FB78FC">
          <w:pPr>
            <w:pStyle w:val="Kopfzeile"/>
          </w:pPr>
        </w:p>
        <w:p w14:paraId="5C7A3524" w14:textId="77777777" w:rsidR="00E20483" w:rsidRPr="006D2EE3" w:rsidRDefault="00E20483" w:rsidP="00C47567">
          <w:pPr>
            <w:pStyle w:val="QM-DokTitel"/>
          </w:pPr>
          <w:r>
            <w:rPr>
              <w:noProof/>
            </w:rPr>
            <w:t>«QM_DOK_TITEL»</w:t>
          </w:r>
        </w:p>
      </w:tc>
      <w:tc>
        <w:tcPr>
          <w:tcW w:w="1690" w:type="dxa"/>
          <w:vMerge w:val="restart"/>
        </w:tcPr>
        <w:p w14:paraId="57558C47" w14:textId="66A4CE57" w:rsidR="00E20483" w:rsidRPr="006D2EE3" w:rsidRDefault="003F6287" w:rsidP="00FB78FC">
          <w:pPr>
            <w:pStyle w:val="Kopfzeile"/>
          </w:pPr>
          <w:r>
            <w:rPr>
              <w:noProof/>
            </w:rPr>
            <w:drawing>
              <wp:inline distT="0" distB="0" distL="0" distR="0" wp14:anchorId="12C21892" wp14:editId="14930147">
                <wp:extent cx="574040" cy="723265"/>
                <wp:effectExtent l="0" t="0" r="0" b="0"/>
                <wp:docPr id="2" name="Bild 2" descr="schwarz-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warz-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23265"/>
                        </a:xfrm>
                        <a:prstGeom prst="rect">
                          <a:avLst/>
                        </a:prstGeom>
                        <a:noFill/>
                        <a:ln>
                          <a:noFill/>
                        </a:ln>
                      </pic:spPr>
                    </pic:pic>
                  </a:graphicData>
                </a:graphic>
              </wp:inline>
            </w:drawing>
          </w:r>
        </w:p>
      </w:tc>
    </w:tr>
    <w:tr w:rsidR="00E20483" w:rsidRPr="006D2EE3" w14:paraId="48171520" w14:textId="77777777" w:rsidTr="00F9429F">
      <w:trPr>
        <w:trHeight w:val="458"/>
      </w:trPr>
      <w:tc>
        <w:tcPr>
          <w:tcW w:w="1690" w:type="dxa"/>
        </w:tcPr>
        <w:p w14:paraId="221DBB59" w14:textId="77777777" w:rsidR="00E20483" w:rsidRPr="006D2EE3" w:rsidRDefault="00E20483" w:rsidP="00FB78FC">
          <w:pPr>
            <w:pStyle w:val="Kopfzeile"/>
          </w:pPr>
          <w:r w:rsidRPr="006D2EE3">
            <w:t xml:space="preserve">Revision: </w:t>
          </w:r>
          <w:r>
            <w:rPr>
              <w:noProof/>
            </w:rPr>
            <w:t>«QM_DOK_HAUPTVERSION»</w:t>
          </w:r>
        </w:p>
      </w:tc>
      <w:tc>
        <w:tcPr>
          <w:tcW w:w="6793" w:type="dxa"/>
          <w:vMerge/>
        </w:tcPr>
        <w:p w14:paraId="69A904A5" w14:textId="77777777" w:rsidR="00E20483" w:rsidRPr="006D2EE3" w:rsidRDefault="00E20483" w:rsidP="00FB78FC">
          <w:pPr>
            <w:pStyle w:val="Kopfzeile"/>
          </w:pPr>
        </w:p>
      </w:tc>
      <w:tc>
        <w:tcPr>
          <w:tcW w:w="1690" w:type="dxa"/>
          <w:vMerge/>
        </w:tcPr>
        <w:p w14:paraId="14241A71" w14:textId="77777777" w:rsidR="00E20483" w:rsidRPr="006D2EE3" w:rsidRDefault="00E20483" w:rsidP="00FB78FC">
          <w:pPr>
            <w:pStyle w:val="Kopfzeile"/>
          </w:pPr>
        </w:p>
      </w:tc>
    </w:tr>
    <w:tr w:rsidR="00E20483" w:rsidRPr="006D2EE3" w14:paraId="75D51CDD" w14:textId="77777777" w:rsidTr="00F9429F">
      <w:trPr>
        <w:trHeight w:val="457"/>
      </w:trPr>
      <w:tc>
        <w:tcPr>
          <w:tcW w:w="1690" w:type="dxa"/>
          <w:vAlign w:val="bottom"/>
        </w:tcPr>
        <w:p w14:paraId="38924FAE" w14:textId="77777777" w:rsidR="00E20483" w:rsidRPr="006D2EE3" w:rsidRDefault="00E20483" w:rsidP="00FB78FC">
          <w:pPr>
            <w:pStyle w:val="Kopfzeile"/>
          </w:pPr>
          <w:r w:rsidRPr="006D2EE3">
            <w:t xml:space="preserve">Seite </w:t>
          </w:r>
          <w:r w:rsidRPr="006D2EE3">
            <w:fldChar w:fldCharType="begin"/>
          </w:r>
          <w:r w:rsidRPr="006D2EE3">
            <w:instrText xml:space="preserve"> PAGE </w:instrText>
          </w:r>
          <w:r w:rsidRPr="006D2EE3">
            <w:fldChar w:fldCharType="separate"/>
          </w:r>
          <w:r>
            <w:rPr>
              <w:noProof/>
            </w:rPr>
            <w:t>5</w:t>
          </w:r>
          <w:r w:rsidRPr="006D2EE3">
            <w:fldChar w:fldCharType="end"/>
          </w:r>
          <w:r w:rsidRPr="006D2EE3">
            <w:t xml:space="preserve"> von </w:t>
          </w:r>
          <w:fldSimple w:instr=" NUMPAGES ">
            <w:r w:rsidR="004D108B">
              <w:rPr>
                <w:noProof/>
              </w:rPr>
              <w:t>4</w:t>
            </w:r>
          </w:fldSimple>
        </w:p>
      </w:tc>
      <w:tc>
        <w:tcPr>
          <w:tcW w:w="6793" w:type="dxa"/>
          <w:vMerge/>
        </w:tcPr>
        <w:p w14:paraId="6007A4FE" w14:textId="77777777" w:rsidR="00E20483" w:rsidRPr="006D2EE3" w:rsidRDefault="00E20483" w:rsidP="00FB78FC">
          <w:pPr>
            <w:pStyle w:val="Kopfzeile"/>
          </w:pPr>
        </w:p>
      </w:tc>
      <w:tc>
        <w:tcPr>
          <w:tcW w:w="1690" w:type="dxa"/>
          <w:vMerge/>
        </w:tcPr>
        <w:p w14:paraId="20519BDC" w14:textId="77777777" w:rsidR="00E20483" w:rsidRPr="006D2EE3" w:rsidRDefault="00E20483" w:rsidP="00FB78FC">
          <w:pPr>
            <w:pStyle w:val="Kopfzeile"/>
          </w:pPr>
        </w:p>
      </w:tc>
    </w:tr>
  </w:tbl>
  <w:p w14:paraId="0BC1313D" w14:textId="77777777" w:rsidR="00E20483" w:rsidRPr="00FB78FC" w:rsidRDefault="00E20483" w:rsidP="00FB78F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6793"/>
      <w:gridCol w:w="1690"/>
    </w:tblGrid>
    <w:tr w:rsidR="00E20483" w:rsidRPr="006D2EE3" w14:paraId="4E3EF7DC" w14:textId="77777777" w:rsidTr="00050018">
      <w:tc>
        <w:tcPr>
          <w:tcW w:w="1690" w:type="dxa"/>
        </w:tcPr>
        <w:p w14:paraId="60CEB9E2" w14:textId="77777777" w:rsidR="00E20483" w:rsidRPr="006D2EE3" w:rsidRDefault="00E20483">
          <w:pPr>
            <w:pStyle w:val="Kopfzeile"/>
          </w:pPr>
          <w:r>
            <w:t>Dateiname:</w:t>
          </w:r>
          <w:r>
            <w:br/>
          </w:r>
          <w:r>
            <w:rPr>
              <w:noProof/>
            </w:rPr>
            <w:t>«QM_DOK_KURZ»</w:t>
          </w:r>
        </w:p>
      </w:tc>
      <w:tc>
        <w:tcPr>
          <w:tcW w:w="6793" w:type="dxa"/>
          <w:vMerge w:val="restart"/>
        </w:tcPr>
        <w:p w14:paraId="75BDED03" w14:textId="77777777" w:rsidR="00E20483" w:rsidRPr="006D2EE3" w:rsidRDefault="00E20483" w:rsidP="001246D3">
          <w:pPr>
            <w:pStyle w:val="Kopfzeile"/>
          </w:pPr>
          <w:r w:rsidRPr="006D2EE3">
            <w:t>Vollzug der amtlichen Überwachung in den Bereichen Lebensmittel- und Futtermittelüberwachung, Tierseuchenbekämpfung und Tierschutz</w:t>
          </w:r>
        </w:p>
        <w:p w14:paraId="123A8B19" w14:textId="77777777" w:rsidR="00E20483" w:rsidRPr="006D2EE3" w:rsidRDefault="00E20483" w:rsidP="001246D3">
          <w:pPr>
            <w:pStyle w:val="Kopfzeile"/>
          </w:pPr>
        </w:p>
        <w:p w14:paraId="6AF6ED0F" w14:textId="77777777" w:rsidR="00E20483" w:rsidRPr="006D2EE3" w:rsidRDefault="00E20483" w:rsidP="001246D3">
          <w:pPr>
            <w:pStyle w:val="Kopfzeile"/>
            <w:rPr>
              <w:b/>
            </w:rPr>
          </w:pPr>
          <w:r>
            <w:rPr>
              <w:b/>
              <w:noProof/>
            </w:rPr>
            <w:t>«QM_DOK_TITEL»</w:t>
          </w:r>
        </w:p>
      </w:tc>
      <w:tc>
        <w:tcPr>
          <w:tcW w:w="1690" w:type="dxa"/>
          <w:vMerge w:val="restart"/>
        </w:tcPr>
        <w:p w14:paraId="1DF15462" w14:textId="28C7A529" w:rsidR="00E20483" w:rsidRPr="006D2EE3" w:rsidRDefault="003F6287" w:rsidP="001246D3">
          <w:pPr>
            <w:pStyle w:val="Kopfzeile"/>
          </w:pPr>
          <w:r>
            <w:rPr>
              <w:noProof/>
            </w:rPr>
            <w:drawing>
              <wp:inline distT="0" distB="0" distL="0" distR="0" wp14:anchorId="3B354D90" wp14:editId="6DE9434C">
                <wp:extent cx="574040" cy="723265"/>
                <wp:effectExtent l="0" t="0" r="0" b="0"/>
                <wp:docPr id="3" name="Bild 3" descr="schwarz-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warz-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723265"/>
                        </a:xfrm>
                        <a:prstGeom prst="rect">
                          <a:avLst/>
                        </a:prstGeom>
                        <a:noFill/>
                        <a:ln>
                          <a:noFill/>
                        </a:ln>
                      </pic:spPr>
                    </pic:pic>
                  </a:graphicData>
                </a:graphic>
              </wp:inline>
            </w:drawing>
          </w:r>
        </w:p>
      </w:tc>
    </w:tr>
    <w:tr w:rsidR="00E20483" w:rsidRPr="006D2EE3" w14:paraId="69E474AE" w14:textId="77777777" w:rsidTr="00050018">
      <w:trPr>
        <w:trHeight w:val="458"/>
      </w:trPr>
      <w:tc>
        <w:tcPr>
          <w:tcW w:w="1690" w:type="dxa"/>
        </w:tcPr>
        <w:p w14:paraId="60B79EF8" w14:textId="77777777" w:rsidR="00E20483" w:rsidRPr="006D2EE3" w:rsidRDefault="00E20483">
          <w:pPr>
            <w:pStyle w:val="Kopfzeile"/>
          </w:pPr>
          <w:r w:rsidRPr="006D2EE3">
            <w:t xml:space="preserve">Revision: </w:t>
          </w:r>
          <w:r>
            <w:rPr>
              <w:noProof/>
            </w:rPr>
            <w:t>«QM_DOK_HAUPTVERSION»</w:t>
          </w:r>
        </w:p>
      </w:tc>
      <w:tc>
        <w:tcPr>
          <w:tcW w:w="6793" w:type="dxa"/>
          <w:vMerge/>
        </w:tcPr>
        <w:p w14:paraId="7F5A6715" w14:textId="77777777" w:rsidR="00E20483" w:rsidRPr="006D2EE3" w:rsidRDefault="00E20483">
          <w:pPr>
            <w:pStyle w:val="Kopfzeile"/>
          </w:pPr>
        </w:p>
      </w:tc>
      <w:tc>
        <w:tcPr>
          <w:tcW w:w="1690" w:type="dxa"/>
          <w:vMerge/>
        </w:tcPr>
        <w:p w14:paraId="4A318C69" w14:textId="77777777" w:rsidR="00E20483" w:rsidRPr="006D2EE3" w:rsidRDefault="00E20483">
          <w:pPr>
            <w:pStyle w:val="Kopfzeile"/>
          </w:pPr>
        </w:p>
      </w:tc>
    </w:tr>
    <w:tr w:rsidR="00E20483" w:rsidRPr="006D2EE3" w14:paraId="49D2EA96" w14:textId="77777777" w:rsidTr="00050018">
      <w:trPr>
        <w:trHeight w:val="457"/>
      </w:trPr>
      <w:tc>
        <w:tcPr>
          <w:tcW w:w="1690" w:type="dxa"/>
          <w:vAlign w:val="bottom"/>
        </w:tcPr>
        <w:p w14:paraId="7C5D1D8F" w14:textId="72C514BD" w:rsidR="00E20483" w:rsidRPr="006D2EE3" w:rsidRDefault="00E20483">
          <w:pPr>
            <w:pStyle w:val="Kopfzeile"/>
          </w:pPr>
          <w:r w:rsidRPr="006D2EE3">
            <w:t xml:space="preserve">Seite </w:t>
          </w:r>
          <w:r w:rsidRPr="006D2EE3">
            <w:fldChar w:fldCharType="begin"/>
          </w:r>
          <w:r w:rsidRPr="006D2EE3">
            <w:instrText xml:space="preserve"> PAGE </w:instrText>
          </w:r>
          <w:r w:rsidRPr="006D2EE3">
            <w:fldChar w:fldCharType="separate"/>
          </w:r>
          <w:r w:rsidR="008B3C3B">
            <w:rPr>
              <w:noProof/>
            </w:rPr>
            <w:t>5</w:t>
          </w:r>
          <w:r w:rsidRPr="006D2EE3">
            <w:fldChar w:fldCharType="end"/>
          </w:r>
          <w:r w:rsidRPr="006D2EE3">
            <w:t xml:space="preserve"> von </w:t>
          </w:r>
          <w:fldSimple w:instr=" NUMPAGES ">
            <w:r w:rsidR="008B3C3B">
              <w:rPr>
                <w:noProof/>
              </w:rPr>
              <w:t>5</w:t>
            </w:r>
          </w:fldSimple>
        </w:p>
      </w:tc>
      <w:tc>
        <w:tcPr>
          <w:tcW w:w="6793" w:type="dxa"/>
          <w:vMerge/>
        </w:tcPr>
        <w:p w14:paraId="1B43FBCD" w14:textId="77777777" w:rsidR="00E20483" w:rsidRPr="006D2EE3" w:rsidRDefault="00E20483">
          <w:pPr>
            <w:pStyle w:val="Kopfzeile"/>
          </w:pPr>
        </w:p>
      </w:tc>
      <w:tc>
        <w:tcPr>
          <w:tcW w:w="1690" w:type="dxa"/>
          <w:vMerge/>
        </w:tcPr>
        <w:p w14:paraId="1A1F9CE6" w14:textId="77777777" w:rsidR="00E20483" w:rsidRPr="006D2EE3" w:rsidRDefault="00E20483">
          <w:pPr>
            <w:pStyle w:val="Kopfzeile"/>
          </w:pPr>
        </w:p>
      </w:tc>
    </w:tr>
  </w:tbl>
  <w:p w14:paraId="3B7E5DD3" w14:textId="77777777" w:rsidR="00E20483" w:rsidRDefault="00E20483" w:rsidP="00841980">
    <w:pPr>
      <w:pStyle w:val="Kopfzeile"/>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296EC12"/>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853E05A0"/>
    <w:lvl w:ilvl="0">
      <w:start w:val="1"/>
      <w:numFmt w:val="decimal"/>
      <w:pStyle w:val="Listennummer4"/>
      <w:lvlText w:val="%1."/>
      <w:lvlJc w:val="left"/>
      <w:pPr>
        <w:tabs>
          <w:tab w:val="num" w:pos="1209"/>
        </w:tabs>
        <w:ind w:left="1209" w:hanging="360"/>
      </w:pPr>
    </w:lvl>
  </w:abstractNum>
  <w:abstractNum w:abstractNumId="2" w15:restartNumberingAfterBreak="1">
    <w:nsid w:val="FFFFFF7E"/>
    <w:multiLevelType w:val="singleLevel"/>
    <w:tmpl w:val="8D068684"/>
    <w:lvl w:ilvl="0">
      <w:start w:val="1"/>
      <w:numFmt w:val="decimal"/>
      <w:pStyle w:val="Listennummer3"/>
      <w:lvlText w:val="%1."/>
      <w:lvlJc w:val="left"/>
      <w:pPr>
        <w:tabs>
          <w:tab w:val="num" w:pos="926"/>
        </w:tabs>
        <w:ind w:left="926" w:hanging="360"/>
      </w:pPr>
    </w:lvl>
  </w:abstractNum>
  <w:abstractNum w:abstractNumId="3" w15:restartNumberingAfterBreak="1">
    <w:nsid w:val="FFFFFF7F"/>
    <w:multiLevelType w:val="singleLevel"/>
    <w:tmpl w:val="52B67DC6"/>
    <w:lvl w:ilvl="0">
      <w:start w:val="1"/>
      <w:numFmt w:val="decimal"/>
      <w:pStyle w:val="Listennummer2"/>
      <w:lvlText w:val="%1."/>
      <w:lvlJc w:val="left"/>
      <w:pPr>
        <w:tabs>
          <w:tab w:val="num" w:pos="643"/>
        </w:tabs>
        <w:ind w:left="643" w:hanging="360"/>
      </w:pPr>
    </w:lvl>
  </w:abstractNum>
  <w:abstractNum w:abstractNumId="4" w15:restartNumberingAfterBreak="1">
    <w:nsid w:val="FFFFFF80"/>
    <w:multiLevelType w:val="singleLevel"/>
    <w:tmpl w:val="427057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2E780F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9443E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C69A79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79089788"/>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92286B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01554F8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1">
    <w:nsid w:val="3F9C14A4"/>
    <w:multiLevelType w:val="multilevel"/>
    <w:tmpl w:val="C1C43904"/>
    <w:lvl w:ilvl="0">
      <w:start w:val="1"/>
      <w:numFmt w:val="decimal"/>
      <w:pStyle w:val="QM-ListeNummeriert"/>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3FB96073"/>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1">
    <w:nsid w:val="4A9E57E4"/>
    <w:multiLevelType w:val="hybridMultilevel"/>
    <w:tmpl w:val="214E09F0"/>
    <w:lvl w:ilvl="0" w:tplc="51C0B4A8">
      <w:start w:val="1"/>
      <w:numFmt w:val="bullet"/>
      <w:pStyle w:val="QM-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4D02795D"/>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1">
    <w:nsid w:val="6D313ECF"/>
    <w:multiLevelType w:val="multilevel"/>
    <w:tmpl w:val="802E099A"/>
    <w:lvl w:ilvl="0">
      <w:start w:val="1"/>
      <w:numFmt w:val="decimal"/>
      <w:pStyle w:val="QM-1"/>
      <w:lvlText w:val="%1"/>
      <w:lvlJc w:val="left"/>
      <w:pPr>
        <w:tabs>
          <w:tab w:val="num" w:pos="340"/>
        </w:tabs>
        <w:ind w:left="340" w:hanging="340"/>
      </w:pPr>
    </w:lvl>
    <w:lvl w:ilvl="1">
      <w:start w:val="1"/>
      <w:numFmt w:val="decimal"/>
      <w:pStyle w:val="QM-2"/>
      <w:lvlText w:val="%1.%2"/>
      <w:lvlJc w:val="left"/>
      <w:pPr>
        <w:tabs>
          <w:tab w:val="num" w:pos="567"/>
        </w:tabs>
        <w:ind w:left="567" w:hanging="567"/>
      </w:pPr>
    </w:lvl>
    <w:lvl w:ilvl="2">
      <w:start w:val="1"/>
      <w:numFmt w:val="decimal"/>
      <w:pStyle w:val="QM-3"/>
      <w:lvlText w:val="%1.%2.%3"/>
      <w:lvlJc w:val="left"/>
      <w:pPr>
        <w:tabs>
          <w:tab w:val="num" w:pos="794"/>
        </w:tabs>
        <w:ind w:left="794" w:hanging="794"/>
      </w:pPr>
    </w:lvl>
    <w:lvl w:ilvl="3">
      <w:start w:val="1"/>
      <w:numFmt w:val="decimal"/>
      <w:pStyle w:val="QM-4"/>
      <w:lvlText w:val="%1.%2.%3.%4"/>
      <w:lvlJc w:val="left"/>
      <w:pPr>
        <w:tabs>
          <w:tab w:val="num" w:pos="1021"/>
        </w:tabs>
        <w:ind w:left="1021" w:hanging="1021"/>
      </w:pPr>
    </w:lvl>
    <w:lvl w:ilvl="4">
      <w:start w:val="1"/>
      <w:numFmt w:val="decimal"/>
      <w:lvlText w:val="%1.%2.%3.%4.%5."/>
      <w:lvlJc w:val="left"/>
      <w:pPr>
        <w:tabs>
          <w:tab w:val="num" w:pos="2517"/>
        </w:tabs>
        <w:ind w:left="2229" w:hanging="792"/>
      </w:pPr>
    </w:lvl>
    <w:lvl w:ilvl="5">
      <w:start w:val="1"/>
      <w:numFmt w:val="decimal"/>
      <w:lvlText w:val="%1.%2.%3.%4.%5.%6."/>
      <w:lvlJc w:val="left"/>
      <w:pPr>
        <w:tabs>
          <w:tab w:val="num" w:pos="2877"/>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677"/>
        </w:tabs>
        <w:ind w:left="4317" w:hanging="1440"/>
      </w:pPr>
    </w:lvl>
  </w:abstractNum>
  <w:abstractNum w:abstractNumId="16" w15:restartNumberingAfterBreak="1">
    <w:nsid w:val="6FA4258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5"/>
  </w:num>
  <w:num w:numId="6">
    <w:abstractNumId w:val="9"/>
  </w:num>
  <w:num w:numId="7">
    <w:abstractNumId w:val="11"/>
  </w:num>
  <w:num w:numId="8">
    <w:abstractNumId w:val="14"/>
  </w:num>
  <w:num w:numId="9">
    <w:abstractNumId w:val="12"/>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03"/>
    <w:rsid w:val="000129F6"/>
    <w:rsid w:val="00021765"/>
    <w:rsid w:val="00022E22"/>
    <w:rsid w:val="00024FC5"/>
    <w:rsid w:val="00025A57"/>
    <w:rsid w:val="00027B9B"/>
    <w:rsid w:val="00045A84"/>
    <w:rsid w:val="00050018"/>
    <w:rsid w:val="0005014A"/>
    <w:rsid w:val="000665AE"/>
    <w:rsid w:val="00090186"/>
    <w:rsid w:val="00111066"/>
    <w:rsid w:val="00115F3A"/>
    <w:rsid w:val="001246D3"/>
    <w:rsid w:val="00132E05"/>
    <w:rsid w:val="00143942"/>
    <w:rsid w:val="001469EB"/>
    <w:rsid w:val="00177EF4"/>
    <w:rsid w:val="001A0C9F"/>
    <w:rsid w:val="001C2581"/>
    <w:rsid w:val="001C5FCB"/>
    <w:rsid w:val="00245B94"/>
    <w:rsid w:val="002473F3"/>
    <w:rsid w:val="002A6401"/>
    <w:rsid w:val="002C549F"/>
    <w:rsid w:val="002D2A6F"/>
    <w:rsid w:val="002F1CD0"/>
    <w:rsid w:val="00304862"/>
    <w:rsid w:val="00316528"/>
    <w:rsid w:val="00326FDE"/>
    <w:rsid w:val="00327FCF"/>
    <w:rsid w:val="00337130"/>
    <w:rsid w:val="003542A7"/>
    <w:rsid w:val="0036605E"/>
    <w:rsid w:val="00367534"/>
    <w:rsid w:val="0037079A"/>
    <w:rsid w:val="003746B0"/>
    <w:rsid w:val="0038295D"/>
    <w:rsid w:val="00385135"/>
    <w:rsid w:val="003A3110"/>
    <w:rsid w:val="003A547C"/>
    <w:rsid w:val="003A6904"/>
    <w:rsid w:val="003D2318"/>
    <w:rsid w:val="003E10B2"/>
    <w:rsid w:val="003E2248"/>
    <w:rsid w:val="003E446D"/>
    <w:rsid w:val="003E44D4"/>
    <w:rsid w:val="003E54A3"/>
    <w:rsid w:val="003F6287"/>
    <w:rsid w:val="00420C5B"/>
    <w:rsid w:val="0042595F"/>
    <w:rsid w:val="0046760B"/>
    <w:rsid w:val="00472F0A"/>
    <w:rsid w:val="00482BC4"/>
    <w:rsid w:val="004A6E54"/>
    <w:rsid w:val="004B73E9"/>
    <w:rsid w:val="004D108B"/>
    <w:rsid w:val="004D3CF5"/>
    <w:rsid w:val="004E59C6"/>
    <w:rsid w:val="004F1F6A"/>
    <w:rsid w:val="004F44A6"/>
    <w:rsid w:val="004F67FE"/>
    <w:rsid w:val="00510192"/>
    <w:rsid w:val="0052478D"/>
    <w:rsid w:val="005275EA"/>
    <w:rsid w:val="00527D83"/>
    <w:rsid w:val="005734B8"/>
    <w:rsid w:val="00593031"/>
    <w:rsid w:val="005A6D2A"/>
    <w:rsid w:val="005B2E89"/>
    <w:rsid w:val="0062762D"/>
    <w:rsid w:val="00636510"/>
    <w:rsid w:val="0063756D"/>
    <w:rsid w:val="00661910"/>
    <w:rsid w:val="006B7188"/>
    <w:rsid w:val="006C6E46"/>
    <w:rsid w:val="006D2EE3"/>
    <w:rsid w:val="00715BC6"/>
    <w:rsid w:val="00715C27"/>
    <w:rsid w:val="0073186C"/>
    <w:rsid w:val="007B7558"/>
    <w:rsid w:val="007F2817"/>
    <w:rsid w:val="007F5139"/>
    <w:rsid w:val="007F6724"/>
    <w:rsid w:val="007F67B5"/>
    <w:rsid w:val="008045FB"/>
    <w:rsid w:val="00812617"/>
    <w:rsid w:val="00813933"/>
    <w:rsid w:val="008157F2"/>
    <w:rsid w:val="008356A6"/>
    <w:rsid w:val="00836E4A"/>
    <w:rsid w:val="00841980"/>
    <w:rsid w:val="008510B9"/>
    <w:rsid w:val="008B3C3B"/>
    <w:rsid w:val="008E0FED"/>
    <w:rsid w:val="008E6A20"/>
    <w:rsid w:val="008F1711"/>
    <w:rsid w:val="008F6A2B"/>
    <w:rsid w:val="00910D8C"/>
    <w:rsid w:val="00941DF0"/>
    <w:rsid w:val="00951446"/>
    <w:rsid w:val="00960191"/>
    <w:rsid w:val="00973228"/>
    <w:rsid w:val="009838B3"/>
    <w:rsid w:val="00993B7E"/>
    <w:rsid w:val="009A0901"/>
    <w:rsid w:val="009A40C0"/>
    <w:rsid w:val="009C0513"/>
    <w:rsid w:val="009E6ACE"/>
    <w:rsid w:val="009F5955"/>
    <w:rsid w:val="00A134B4"/>
    <w:rsid w:val="00A1429A"/>
    <w:rsid w:val="00A317AF"/>
    <w:rsid w:val="00A823F8"/>
    <w:rsid w:val="00A90655"/>
    <w:rsid w:val="00A9248A"/>
    <w:rsid w:val="00A954B3"/>
    <w:rsid w:val="00A96641"/>
    <w:rsid w:val="00AA69DB"/>
    <w:rsid w:val="00AB3683"/>
    <w:rsid w:val="00AD3C29"/>
    <w:rsid w:val="00AE32D1"/>
    <w:rsid w:val="00AF1EBD"/>
    <w:rsid w:val="00B10F89"/>
    <w:rsid w:val="00B11EEF"/>
    <w:rsid w:val="00B13F20"/>
    <w:rsid w:val="00B63F59"/>
    <w:rsid w:val="00B642FD"/>
    <w:rsid w:val="00BD0C27"/>
    <w:rsid w:val="00BE2B69"/>
    <w:rsid w:val="00BF08B2"/>
    <w:rsid w:val="00C07F4A"/>
    <w:rsid w:val="00C1607C"/>
    <w:rsid w:val="00C34207"/>
    <w:rsid w:val="00C47567"/>
    <w:rsid w:val="00C51DF4"/>
    <w:rsid w:val="00C77896"/>
    <w:rsid w:val="00C844B9"/>
    <w:rsid w:val="00C97125"/>
    <w:rsid w:val="00D107EA"/>
    <w:rsid w:val="00D15285"/>
    <w:rsid w:val="00D3373C"/>
    <w:rsid w:val="00D37FC3"/>
    <w:rsid w:val="00D528EC"/>
    <w:rsid w:val="00D70A03"/>
    <w:rsid w:val="00D8705B"/>
    <w:rsid w:val="00D90EAC"/>
    <w:rsid w:val="00DB138A"/>
    <w:rsid w:val="00DC155C"/>
    <w:rsid w:val="00DD7029"/>
    <w:rsid w:val="00DE503A"/>
    <w:rsid w:val="00E026F8"/>
    <w:rsid w:val="00E1179B"/>
    <w:rsid w:val="00E20483"/>
    <w:rsid w:val="00E20EB5"/>
    <w:rsid w:val="00E22A3D"/>
    <w:rsid w:val="00E85C57"/>
    <w:rsid w:val="00E923AF"/>
    <w:rsid w:val="00E9367A"/>
    <w:rsid w:val="00EC1707"/>
    <w:rsid w:val="00EC3B32"/>
    <w:rsid w:val="00ED2293"/>
    <w:rsid w:val="00EE16CF"/>
    <w:rsid w:val="00EE4EB6"/>
    <w:rsid w:val="00F160BC"/>
    <w:rsid w:val="00F35303"/>
    <w:rsid w:val="00F524A6"/>
    <w:rsid w:val="00F80BEF"/>
    <w:rsid w:val="00F9048B"/>
    <w:rsid w:val="00F93C0D"/>
    <w:rsid w:val="00F9429F"/>
    <w:rsid w:val="00FA0017"/>
    <w:rsid w:val="00FB78FC"/>
    <w:rsid w:val="00FD69FD"/>
    <w:rsid w:val="00FF4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E80DEFB"/>
  <w15:chartTrackingRefBased/>
  <w15:docId w15:val="{B3B50857-08F8-4876-9BE4-20569997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734B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734B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F1EBD"/>
    <w:pPr>
      <w:keepNext/>
      <w:spacing w:before="240" w:after="60"/>
      <w:outlineLvl w:val="3"/>
    </w:pPr>
    <w:rPr>
      <w:b/>
      <w:bCs/>
      <w:sz w:val="28"/>
      <w:szCs w:val="28"/>
    </w:rPr>
  </w:style>
  <w:style w:type="paragraph" w:styleId="berschrift5">
    <w:name w:val="heading 5"/>
    <w:basedOn w:val="Standard"/>
    <w:next w:val="Standard"/>
    <w:qFormat/>
    <w:rsid w:val="00AF1EBD"/>
    <w:pPr>
      <w:spacing w:before="240" w:after="60"/>
      <w:outlineLvl w:val="4"/>
    </w:pPr>
    <w:rPr>
      <w:b/>
      <w:bCs/>
      <w:i/>
      <w:iCs/>
      <w:sz w:val="26"/>
      <w:szCs w:val="26"/>
    </w:rPr>
  </w:style>
  <w:style w:type="paragraph" w:styleId="berschrift6">
    <w:name w:val="heading 6"/>
    <w:basedOn w:val="Standard"/>
    <w:next w:val="Standard"/>
    <w:qFormat/>
    <w:rsid w:val="00AF1EBD"/>
    <w:pPr>
      <w:spacing w:before="240" w:after="60"/>
      <w:outlineLvl w:val="5"/>
    </w:pPr>
    <w:rPr>
      <w:b/>
      <w:bCs/>
      <w:sz w:val="22"/>
      <w:szCs w:val="22"/>
    </w:rPr>
  </w:style>
  <w:style w:type="paragraph" w:styleId="berschrift7">
    <w:name w:val="heading 7"/>
    <w:basedOn w:val="Standard"/>
    <w:next w:val="Standard"/>
    <w:qFormat/>
    <w:rsid w:val="00AF1EBD"/>
    <w:pPr>
      <w:spacing w:before="240" w:after="60"/>
      <w:outlineLvl w:val="6"/>
    </w:pPr>
    <w:rPr>
      <w:sz w:val="24"/>
      <w:szCs w:val="24"/>
    </w:rPr>
  </w:style>
  <w:style w:type="paragraph" w:styleId="berschrift8">
    <w:name w:val="heading 8"/>
    <w:basedOn w:val="Standard"/>
    <w:next w:val="Standard"/>
    <w:qFormat/>
    <w:rsid w:val="00AF1EBD"/>
    <w:pPr>
      <w:spacing w:before="240" w:after="60"/>
      <w:outlineLvl w:val="7"/>
    </w:pPr>
    <w:rPr>
      <w:i/>
      <w:iCs/>
      <w:sz w:val="24"/>
      <w:szCs w:val="24"/>
    </w:rPr>
  </w:style>
  <w:style w:type="paragraph" w:styleId="berschrift9">
    <w:name w:val="heading 9"/>
    <w:basedOn w:val="Standard"/>
    <w:next w:val="Standard"/>
    <w:qFormat/>
    <w:rsid w:val="00AF1EB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QM-Kopfzeile"/>
    <w:basedOn w:val="QM-Standard"/>
    <w:rsid w:val="00326FDE"/>
    <w:pPr>
      <w:tabs>
        <w:tab w:val="center" w:pos="4536"/>
        <w:tab w:val="right" w:pos="9072"/>
      </w:tabs>
      <w:spacing w:after="0"/>
      <w:jc w:val="center"/>
    </w:pPr>
    <w:rPr>
      <w:sz w:val="20"/>
    </w:rPr>
  </w:style>
  <w:style w:type="paragraph" w:styleId="Fuzeile">
    <w:name w:val="footer"/>
    <w:aliases w:val="QM-Fußzeile"/>
    <w:basedOn w:val="QM-Standard"/>
    <w:rsid w:val="00C47567"/>
    <w:pPr>
      <w:tabs>
        <w:tab w:val="center" w:pos="4536"/>
        <w:tab w:val="right" w:pos="9072"/>
      </w:tabs>
    </w:pPr>
    <w:rPr>
      <w:sz w:val="18"/>
    </w:rPr>
  </w:style>
  <w:style w:type="character" w:styleId="Seitenzahl">
    <w:name w:val="page number"/>
    <w:basedOn w:val="Absatz-Standardschriftart"/>
    <w:semiHidden/>
  </w:style>
  <w:style w:type="paragraph" w:customStyle="1" w:styleId="QM-Slogan">
    <w:name w:val="QM-Slogan"/>
    <w:basedOn w:val="QM-Standard"/>
    <w:next w:val="QM-Standard"/>
    <w:rsid w:val="00A96641"/>
    <w:pPr>
      <w:jc w:val="center"/>
    </w:pPr>
    <w:rPr>
      <w:b/>
      <w:sz w:val="28"/>
    </w:rPr>
  </w:style>
  <w:style w:type="character" w:styleId="Hyperlink">
    <w:name w:val="Hyperlink"/>
    <w:semiHidden/>
    <w:rsid w:val="00A9248A"/>
    <w:rPr>
      <w:color w:val="0000FF"/>
      <w:u w:val="single"/>
    </w:rPr>
  </w:style>
  <w:style w:type="character" w:customStyle="1" w:styleId="QM-StandardZchnZchn">
    <w:name w:val="QM-Standard Zchn Zchn"/>
    <w:link w:val="QM-Standard"/>
    <w:locked/>
    <w:rsid w:val="00A9248A"/>
    <w:rPr>
      <w:rFonts w:ascii="Arial" w:hAnsi="Arial" w:cs="Arial"/>
      <w:bCs/>
      <w:kern w:val="32"/>
      <w:sz w:val="22"/>
      <w:szCs w:val="22"/>
      <w:lang w:val="de-DE" w:eastAsia="de-DE" w:bidi="ar-SA"/>
    </w:rPr>
  </w:style>
  <w:style w:type="paragraph" w:customStyle="1" w:styleId="QM-Standard">
    <w:name w:val="QM-Standard"/>
    <w:link w:val="QM-StandardZchnZchn"/>
    <w:rsid w:val="00A9248A"/>
    <w:pPr>
      <w:spacing w:after="240" w:line="288" w:lineRule="auto"/>
    </w:pPr>
    <w:rPr>
      <w:rFonts w:ascii="Arial" w:hAnsi="Arial" w:cs="Arial"/>
      <w:bCs/>
      <w:kern w:val="32"/>
      <w:sz w:val="22"/>
      <w:szCs w:val="22"/>
    </w:rPr>
  </w:style>
  <w:style w:type="character" w:customStyle="1" w:styleId="QM-EinzuglisteZchnZchn">
    <w:name w:val="QM-Einzugliste Zchn Zchn"/>
    <w:link w:val="QM-Einzugliste"/>
    <w:locked/>
    <w:rsid w:val="00A9248A"/>
    <w:rPr>
      <w:rFonts w:ascii="Arial" w:hAnsi="Arial" w:cs="Arial"/>
      <w:bCs/>
      <w:kern w:val="32"/>
      <w:sz w:val="22"/>
      <w:szCs w:val="22"/>
      <w:lang w:val="en-GB" w:eastAsia="de-DE" w:bidi="ar-SA"/>
    </w:rPr>
  </w:style>
  <w:style w:type="paragraph" w:customStyle="1" w:styleId="QM-Einzugliste">
    <w:name w:val="QM-Einzugliste"/>
    <w:basedOn w:val="QM-Standard"/>
    <w:link w:val="QM-EinzuglisteZchnZchn"/>
    <w:rsid w:val="00A9248A"/>
    <w:pPr>
      <w:tabs>
        <w:tab w:val="left" w:pos="2268"/>
      </w:tabs>
      <w:ind w:left="2268" w:hanging="2268"/>
    </w:pPr>
    <w:rPr>
      <w:lang w:val="en-GB"/>
    </w:rPr>
  </w:style>
  <w:style w:type="character" w:customStyle="1" w:styleId="QM-InhaltsverzeichnisZchnZchn">
    <w:name w:val="QM-Inhaltsverzeichnis Zchn Zchn"/>
    <w:link w:val="QM-Inhaltsverzeichnis"/>
    <w:locked/>
    <w:rsid w:val="00A9248A"/>
    <w:rPr>
      <w:rFonts w:ascii="Arial" w:hAnsi="Arial" w:cs="Arial"/>
      <w:noProof/>
      <w:sz w:val="22"/>
      <w:szCs w:val="22"/>
      <w:lang w:val="de-DE" w:eastAsia="de-DE" w:bidi="ar-SA"/>
    </w:rPr>
  </w:style>
  <w:style w:type="paragraph" w:customStyle="1" w:styleId="QM-Inhaltsverzeichnis">
    <w:name w:val="QM-Inhaltsverzeichnis"/>
    <w:next w:val="QM-Standard"/>
    <w:link w:val="QM-InhaltsverzeichnisZchnZchn"/>
    <w:rsid w:val="00A9248A"/>
    <w:pPr>
      <w:keepLines/>
      <w:tabs>
        <w:tab w:val="left" w:pos="907"/>
        <w:tab w:val="right" w:leader="dot" w:pos="9639"/>
      </w:tabs>
      <w:ind w:left="907" w:hanging="907"/>
    </w:pPr>
    <w:rPr>
      <w:rFonts w:ascii="Arial" w:hAnsi="Arial" w:cs="Arial"/>
      <w:noProof/>
      <w:sz w:val="22"/>
      <w:szCs w:val="22"/>
    </w:rPr>
  </w:style>
  <w:style w:type="character" w:customStyle="1" w:styleId="QM-QuelltextZchnZchn">
    <w:name w:val="QM-Quelltext Zchn Zchn"/>
    <w:link w:val="QM-Quelltext"/>
    <w:locked/>
    <w:rsid w:val="00A9248A"/>
    <w:rPr>
      <w:rFonts w:ascii="Courier New" w:hAnsi="Courier New" w:cs="Arial"/>
      <w:bCs/>
      <w:kern w:val="32"/>
      <w:lang w:val="de-DE" w:eastAsia="de-DE" w:bidi="ar-SA"/>
    </w:rPr>
  </w:style>
  <w:style w:type="paragraph" w:customStyle="1" w:styleId="QM-Quelltext">
    <w:name w:val="QM-Quelltext"/>
    <w:link w:val="QM-QuelltextZchnZchn"/>
    <w:rsid w:val="00A9248A"/>
    <w:pPr>
      <w:spacing w:after="240"/>
      <w:contextualSpacing/>
    </w:pPr>
    <w:rPr>
      <w:rFonts w:ascii="Courier New" w:hAnsi="Courier New" w:cs="Arial"/>
      <w:bCs/>
      <w:kern w:val="32"/>
    </w:rPr>
  </w:style>
  <w:style w:type="paragraph" w:customStyle="1" w:styleId="QM-Tabelle10ptText">
    <w:name w:val="QM-Tabelle 10pt Text"/>
    <w:rsid w:val="00A9248A"/>
    <w:rPr>
      <w:rFonts w:ascii="Arial" w:hAnsi="Arial" w:cs="Arial"/>
      <w:bCs/>
      <w:kern w:val="32"/>
      <w:szCs w:val="22"/>
    </w:rPr>
  </w:style>
  <w:style w:type="paragraph" w:customStyle="1" w:styleId="QM-Tabelle8ptText">
    <w:name w:val="QM-Tabelle 8pt Text"/>
    <w:basedOn w:val="QM-Tabelle10ptText"/>
    <w:rsid w:val="00A9248A"/>
    <w:rPr>
      <w:sz w:val="16"/>
      <w:szCs w:val="16"/>
    </w:rPr>
  </w:style>
  <w:style w:type="paragraph" w:customStyle="1" w:styleId="QM-1">
    <w:name w:val="QM-Ü1"/>
    <w:next w:val="QM-Standard"/>
    <w:rsid w:val="00A9248A"/>
    <w:pPr>
      <w:numPr>
        <w:numId w:val="1"/>
      </w:numPr>
      <w:tabs>
        <w:tab w:val="left" w:pos="851"/>
      </w:tabs>
      <w:spacing w:before="240" w:after="120"/>
    </w:pPr>
    <w:rPr>
      <w:rFonts w:ascii="Arial" w:hAnsi="Arial" w:cs="Arial"/>
      <w:b/>
      <w:bCs/>
      <w:kern w:val="32"/>
      <w:sz w:val="24"/>
      <w:szCs w:val="32"/>
    </w:rPr>
  </w:style>
  <w:style w:type="paragraph" w:customStyle="1" w:styleId="QM-2">
    <w:name w:val="QM-Ü2"/>
    <w:next w:val="QM-Standard"/>
    <w:rsid w:val="00A9248A"/>
    <w:pPr>
      <w:numPr>
        <w:ilvl w:val="1"/>
        <w:numId w:val="1"/>
      </w:numPr>
      <w:tabs>
        <w:tab w:val="left" w:pos="851"/>
      </w:tabs>
      <w:spacing w:before="120" w:after="60"/>
    </w:pPr>
    <w:rPr>
      <w:rFonts w:ascii="Arial" w:hAnsi="Arial" w:cs="Arial"/>
      <w:b/>
      <w:bCs/>
      <w:kern w:val="32"/>
      <w:sz w:val="24"/>
      <w:szCs w:val="26"/>
    </w:rPr>
  </w:style>
  <w:style w:type="paragraph" w:customStyle="1" w:styleId="QM-3">
    <w:name w:val="QM-Ü3"/>
    <w:next w:val="QM-Standard"/>
    <w:rsid w:val="00A9248A"/>
    <w:pPr>
      <w:numPr>
        <w:ilvl w:val="2"/>
        <w:numId w:val="1"/>
      </w:numPr>
      <w:tabs>
        <w:tab w:val="left" w:pos="851"/>
      </w:tabs>
      <w:spacing w:before="120" w:after="60"/>
    </w:pPr>
    <w:rPr>
      <w:rFonts w:ascii="Arial" w:hAnsi="Arial"/>
      <w:b/>
      <w:sz w:val="24"/>
    </w:rPr>
  </w:style>
  <w:style w:type="paragraph" w:customStyle="1" w:styleId="QM-4">
    <w:name w:val="QM-Ü4"/>
    <w:next w:val="QM-Standard"/>
    <w:rsid w:val="00A9248A"/>
    <w:pPr>
      <w:numPr>
        <w:ilvl w:val="3"/>
        <w:numId w:val="1"/>
      </w:numPr>
      <w:tabs>
        <w:tab w:val="left" w:pos="851"/>
      </w:tabs>
      <w:spacing w:before="120" w:after="60"/>
    </w:pPr>
    <w:rPr>
      <w:rFonts w:ascii="Arial" w:hAnsi="Arial" w:cs="Arial"/>
      <w:b/>
      <w:bCs/>
      <w:kern w:val="32"/>
      <w:sz w:val="24"/>
      <w:szCs w:val="32"/>
    </w:rPr>
  </w:style>
  <w:style w:type="paragraph" w:customStyle="1" w:styleId="QM-Beschriftung">
    <w:name w:val="QM-Beschriftung"/>
    <w:next w:val="QM-Standard"/>
    <w:rsid w:val="00A9248A"/>
    <w:pPr>
      <w:spacing w:after="100"/>
      <w:jc w:val="center"/>
    </w:pPr>
    <w:rPr>
      <w:rFonts w:ascii="Arial" w:hAnsi="Arial"/>
      <w:b/>
      <w:bCs/>
    </w:rPr>
  </w:style>
  <w:style w:type="paragraph" w:customStyle="1" w:styleId="QM-ListeNummeriert">
    <w:name w:val="QM-Liste Nummeriert"/>
    <w:basedOn w:val="QM-Standard"/>
    <w:link w:val="QM-ListeNummeriertZchn"/>
    <w:rsid w:val="00326FDE"/>
    <w:pPr>
      <w:numPr>
        <w:numId w:val="2"/>
      </w:numPr>
      <w:tabs>
        <w:tab w:val="left" w:pos="295"/>
      </w:tabs>
      <w:ind w:left="0" w:firstLine="0"/>
      <w:contextualSpacing/>
    </w:pPr>
  </w:style>
  <w:style w:type="paragraph" w:customStyle="1" w:styleId="QM-Abb">
    <w:name w:val="QM-Abb."/>
    <w:next w:val="QM-Beschriftung"/>
    <w:rsid w:val="00A9248A"/>
    <w:pPr>
      <w:spacing w:after="100"/>
      <w:jc w:val="center"/>
    </w:pPr>
    <w:rPr>
      <w:rFonts w:ascii="Arial" w:hAnsi="Arial"/>
      <w:b/>
      <w:bCs/>
    </w:rPr>
  </w:style>
  <w:style w:type="character" w:customStyle="1" w:styleId="QM-HervorhebungGelb">
    <w:name w:val="QM-Hervorhebung Gelb"/>
    <w:rsid w:val="00A9248A"/>
    <w:rPr>
      <w:rFonts w:ascii="Arial" w:hAnsi="Arial" w:cs="Arial" w:hint="default"/>
      <w:sz w:val="22"/>
      <w:bdr w:val="none" w:sz="0" w:space="0" w:color="auto" w:frame="1"/>
      <w:shd w:val="clear" w:color="auto" w:fill="FFCC00"/>
      <w:lang w:val="de-DE"/>
    </w:rPr>
  </w:style>
  <w:style w:type="character" w:customStyle="1" w:styleId="QM-HervorhebungBlau">
    <w:name w:val="QM-Hervorhebung Blau"/>
    <w:rsid w:val="00A9248A"/>
    <w:rPr>
      <w:rFonts w:ascii="Arial" w:hAnsi="Arial" w:cs="Arial" w:hint="default"/>
      <w:sz w:val="22"/>
      <w:u w:color="6699FF"/>
      <w:bdr w:val="none" w:sz="0" w:space="0" w:color="auto" w:frame="1"/>
      <w:shd w:val="clear" w:color="auto" w:fill="99CCFF"/>
      <w:lang w:val="de-DE"/>
    </w:rPr>
  </w:style>
  <w:style w:type="character" w:customStyle="1" w:styleId="QM-HervorhebungGrn">
    <w:name w:val="QM-Hervorhebung Grün"/>
    <w:rsid w:val="00A9248A"/>
    <w:rPr>
      <w:rFonts w:ascii="Arial" w:hAnsi="Arial" w:cs="Arial" w:hint="default"/>
      <w:sz w:val="22"/>
      <w:bdr w:val="none" w:sz="0" w:space="0" w:color="auto" w:frame="1"/>
      <w:shd w:val="clear" w:color="auto" w:fill="99CC00"/>
      <w:lang w:val="de-DE"/>
    </w:rPr>
  </w:style>
  <w:style w:type="character" w:customStyle="1" w:styleId="QM-HervorhebungRot">
    <w:name w:val="QM-Hervorhebung Rot"/>
    <w:rsid w:val="00A9248A"/>
    <w:rPr>
      <w:rFonts w:ascii="Arial" w:hAnsi="Arial" w:cs="Arial" w:hint="default"/>
      <w:sz w:val="22"/>
      <w:bdr w:val="none" w:sz="0" w:space="0" w:color="auto" w:frame="1"/>
      <w:shd w:val="clear" w:color="auto" w:fill="FF0000"/>
      <w:lang w:val="de-DE"/>
    </w:rPr>
  </w:style>
  <w:style w:type="table" w:customStyle="1" w:styleId="QM-Tabelle10pt">
    <w:name w:val="QM-Tabelle 10pt"/>
    <w:basedOn w:val="NormaleTabelle"/>
    <w:rsid w:val="00A9248A"/>
    <w:rPr>
      <w:rFonts w:ascii="Arial" w:hAnsi="Arial"/>
    </w:rPr>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Pr>
    <w:tblStylePr w:type="firstRow">
      <w:rPr>
        <w:rFonts w:ascii="Arial" w:hAnsi="Arial" w:cs="Arial" w:hint="default"/>
        <w:b/>
        <w:color w:val="FFFFFF"/>
        <w:sz w:val="22"/>
        <w:szCs w:val="22"/>
      </w:rPr>
      <w:tblPr/>
      <w:tcPr>
        <w:shd w:val="clear" w:color="auto" w:fill="999999"/>
      </w:tcPr>
    </w:tblStylePr>
  </w:style>
  <w:style w:type="table" w:customStyle="1" w:styleId="QM-Tabelle8pt">
    <w:name w:val="QM-Tabelle 8pt"/>
    <w:basedOn w:val="NormaleTabelle"/>
    <w:rsid w:val="00A9248A"/>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57" w:type="dxa"/>
        <w:right w:w="85" w:type="dxa"/>
      </w:tblCellMar>
    </w:tblPr>
    <w:tblStylePr w:type="firstRow">
      <w:rPr>
        <w:rFonts w:ascii="Arial" w:hAnsi="Arial" w:cs="Arial" w:hint="default"/>
        <w:b/>
        <w:i w:val="0"/>
        <w:color w:val="FFFFFF"/>
        <w:sz w:val="16"/>
        <w:szCs w:val="16"/>
      </w:rPr>
      <w:tblPr>
        <w:tblCellMar>
          <w:top w:w="85" w:type="dxa"/>
          <w:left w:w="85" w:type="dxa"/>
          <w:bottom w:w="85" w:type="dxa"/>
          <w:right w:w="85" w:type="dxa"/>
        </w:tblCellMa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999999"/>
      </w:tcPr>
    </w:tblStylePr>
  </w:style>
  <w:style w:type="paragraph" w:customStyle="1" w:styleId="QM-Liste">
    <w:name w:val="QM-Liste"/>
    <w:link w:val="QM-ListeZchnZchn"/>
    <w:rsid w:val="00326FDE"/>
    <w:pPr>
      <w:numPr>
        <w:numId w:val="3"/>
      </w:numPr>
      <w:spacing w:after="240"/>
      <w:ind w:left="357" w:hanging="357"/>
      <w:contextualSpacing/>
    </w:pPr>
    <w:rPr>
      <w:rFonts w:ascii="Arial" w:hAnsi="Arial" w:cs="Arial"/>
      <w:bCs/>
      <w:kern w:val="32"/>
      <w:sz w:val="22"/>
      <w:szCs w:val="22"/>
    </w:rPr>
  </w:style>
  <w:style w:type="paragraph" w:customStyle="1" w:styleId="QM-DokTitel">
    <w:name w:val="QM-Dok_Titel"/>
    <w:basedOn w:val="Kopfzeile"/>
    <w:rsid w:val="00326FDE"/>
    <w:rPr>
      <w:b/>
    </w:rPr>
  </w:style>
  <w:style w:type="character" w:customStyle="1" w:styleId="QM-ListeZchnZchn">
    <w:name w:val="QM-Liste Zchn Zchn"/>
    <w:link w:val="QM-Liste"/>
    <w:locked/>
    <w:rsid w:val="00AF1EBD"/>
    <w:rPr>
      <w:rFonts w:ascii="Arial" w:hAnsi="Arial" w:cs="Arial"/>
      <w:bCs/>
      <w:kern w:val="32"/>
      <w:sz w:val="22"/>
      <w:szCs w:val="22"/>
      <w:lang w:val="de-DE" w:eastAsia="de-DE" w:bidi="ar-SA"/>
    </w:rPr>
  </w:style>
  <w:style w:type="table" w:styleId="Tabellenraster">
    <w:name w:val="Table Grid"/>
    <w:basedOn w:val="NormaleTabelle"/>
    <w:semiHidden/>
    <w:rsid w:val="0083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M-Standardnderungen">
    <w:name w:val="QM-Standard_Änderungen"/>
    <w:rsid w:val="00AF1EBD"/>
    <w:rPr>
      <w:rFonts w:ascii="Arial" w:hAnsi="Arial" w:cs="Arial"/>
      <w:bCs w:val="0"/>
      <w:kern w:val="32"/>
      <w:sz w:val="22"/>
      <w:szCs w:val="22"/>
      <w:u w:val="dash"/>
      <w:lang w:val="de-DE" w:eastAsia="de-DE" w:bidi="ar-SA"/>
    </w:rPr>
  </w:style>
  <w:style w:type="character" w:customStyle="1" w:styleId="QM-StandardLschung">
    <w:name w:val="QM-Standard Löschung"/>
    <w:rsid w:val="00AF1EBD"/>
    <w:rPr>
      <w:rFonts w:ascii="Arial" w:hAnsi="Arial" w:cs="Arial"/>
      <w:bCs w:val="0"/>
      <w:strike/>
      <w:vanish/>
      <w:color w:val="auto"/>
      <w:kern w:val="32"/>
      <w:sz w:val="22"/>
      <w:szCs w:val="22"/>
      <w:u w:val="dash"/>
      <w:lang w:val="de-DE" w:eastAsia="de-DE" w:bidi="ar-SA"/>
    </w:rPr>
  </w:style>
  <w:style w:type="paragraph" w:customStyle="1" w:styleId="QM-EinleitungListe">
    <w:name w:val="QM-Einleitung Liste"/>
    <w:basedOn w:val="QM-Standard"/>
    <w:next w:val="QM-Liste"/>
    <w:rsid w:val="00AF1EBD"/>
    <w:pPr>
      <w:spacing w:after="0"/>
    </w:pPr>
  </w:style>
  <w:style w:type="paragraph" w:customStyle="1" w:styleId="QM-Listeabc">
    <w:name w:val="QM-Liste abc"/>
    <w:basedOn w:val="QM-ListeNummeriert"/>
    <w:rsid w:val="00AF1EBD"/>
    <w:pPr>
      <w:numPr>
        <w:numId w:val="0"/>
      </w:numPr>
      <w:tabs>
        <w:tab w:val="num" w:pos="295"/>
      </w:tabs>
      <w:ind w:left="295" w:hanging="295"/>
    </w:pPr>
  </w:style>
  <w:style w:type="paragraph" w:styleId="Aufzhlungszeichen">
    <w:name w:val="List Bullet"/>
    <w:basedOn w:val="Standard"/>
    <w:semiHidden/>
    <w:rsid w:val="00AF1EBD"/>
    <w:pPr>
      <w:numPr>
        <w:numId w:val="6"/>
      </w:numPr>
    </w:pPr>
  </w:style>
  <w:style w:type="character" w:customStyle="1" w:styleId="QM-ListeNummeriertZchn">
    <w:name w:val="QM-Liste Nummeriert Zchn"/>
    <w:basedOn w:val="QM-StandardZchnZchn"/>
    <w:link w:val="QM-ListeNummeriert"/>
    <w:rsid w:val="00AF1EBD"/>
    <w:rPr>
      <w:rFonts w:ascii="Arial" w:hAnsi="Arial" w:cs="Arial"/>
      <w:bCs/>
      <w:kern w:val="32"/>
      <w:sz w:val="22"/>
      <w:szCs w:val="22"/>
      <w:lang w:val="de-DE" w:eastAsia="de-DE" w:bidi="ar-SA"/>
    </w:rPr>
  </w:style>
  <w:style w:type="numbering" w:styleId="111111">
    <w:name w:val="Outline List 2"/>
    <w:basedOn w:val="KeineListe"/>
    <w:semiHidden/>
    <w:rsid w:val="00AF1EBD"/>
    <w:pPr>
      <w:numPr>
        <w:numId w:val="8"/>
      </w:numPr>
    </w:pPr>
  </w:style>
  <w:style w:type="numbering" w:styleId="1ai">
    <w:name w:val="Outline List 1"/>
    <w:basedOn w:val="KeineListe"/>
    <w:semiHidden/>
    <w:rsid w:val="00AF1EBD"/>
    <w:pPr>
      <w:numPr>
        <w:numId w:val="9"/>
      </w:numPr>
    </w:pPr>
  </w:style>
  <w:style w:type="paragraph" w:styleId="Anrede">
    <w:name w:val="Salutation"/>
    <w:basedOn w:val="Standard"/>
    <w:next w:val="Standard"/>
    <w:semiHidden/>
    <w:rsid w:val="00AF1EBD"/>
  </w:style>
  <w:style w:type="numbering" w:styleId="ArtikelAbschnitt">
    <w:name w:val="Outline List 3"/>
    <w:basedOn w:val="KeineListe"/>
    <w:semiHidden/>
    <w:rsid w:val="00AF1EBD"/>
    <w:pPr>
      <w:numPr>
        <w:numId w:val="10"/>
      </w:numPr>
    </w:pPr>
  </w:style>
  <w:style w:type="paragraph" w:styleId="Aufzhlungszeichen2">
    <w:name w:val="List Bullet 2"/>
    <w:basedOn w:val="Standard"/>
    <w:semiHidden/>
    <w:rsid w:val="00AF1EBD"/>
    <w:pPr>
      <w:numPr>
        <w:numId w:val="11"/>
      </w:numPr>
    </w:pPr>
  </w:style>
  <w:style w:type="paragraph" w:styleId="Aufzhlungszeichen3">
    <w:name w:val="List Bullet 3"/>
    <w:basedOn w:val="Standard"/>
    <w:semiHidden/>
    <w:rsid w:val="00AF1EBD"/>
    <w:pPr>
      <w:numPr>
        <w:numId w:val="12"/>
      </w:numPr>
    </w:pPr>
  </w:style>
  <w:style w:type="paragraph" w:styleId="Aufzhlungszeichen4">
    <w:name w:val="List Bullet 4"/>
    <w:basedOn w:val="Standard"/>
    <w:semiHidden/>
    <w:rsid w:val="00AF1EBD"/>
    <w:pPr>
      <w:numPr>
        <w:numId w:val="13"/>
      </w:numPr>
    </w:pPr>
  </w:style>
  <w:style w:type="paragraph" w:styleId="Aufzhlungszeichen5">
    <w:name w:val="List Bullet 5"/>
    <w:basedOn w:val="Standard"/>
    <w:semiHidden/>
    <w:rsid w:val="00AF1EBD"/>
    <w:pPr>
      <w:numPr>
        <w:numId w:val="14"/>
      </w:numPr>
    </w:pPr>
  </w:style>
  <w:style w:type="character" w:customStyle="1" w:styleId="BesuchterHyperlink1">
    <w:name w:val="BesuchterHyperlink1"/>
    <w:semiHidden/>
    <w:rsid w:val="00AF1EBD"/>
    <w:rPr>
      <w:color w:val="800080"/>
      <w:u w:val="single"/>
    </w:rPr>
  </w:style>
  <w:style w:type="paragraph" w:styleId="Blocktext">
    <w:name w:val="Block Text"/>
    <w:basedOn w:val="Standard"/>
    <w:semiHidden/>
    <w:rsid w:val="00AF1EBD"/>
    <w:pPr>
      <w:spacing w:after="120"/>
      <w:ind w:left="1440" w:right="1440"/>
    </w:pPr>
  </w:style>
  <w:style w:type="paragraph" w:styleId="Datum">
    <w:name w:val="Date"/>
    <w:basedOn w:val="Standard"/>
    <w:next w:val="Standard"/>
    <w:semiHidden/>
    <w:rsid w:val="00AF1EBD"/>
  </w:style>
  <w:style w:type="paragraph" w:styleId="E-Mail-Signatur">
    <w:name w:val="E-mail Signature"/>
    <w:basedOn w:val="Standard"/>
    <w:semiHidden/>
    <w:rsid w:val="00AF1EBD"/>
  </w:style>
  <w:style w:type="character" w:styleId="Fett">
    <w:name w:val="Strong"/>
    <w:qFormat/>
    <w:rsid w:val="00AF1EBD"/>
    <w:rPr>
      <w:b/>
      <w:bCs/>
    </w:rPr>
  </w:style>
  <w:style w:type="paragraph" w:styleId="Fu-Endnotenberschrift">
    <w:name w:val="Note Heading"/>
    <w:basedOn w:val="Standard"/>
    <w:next w:val="Standard"/>
    <w:semiHidden/>
    <w:rsid w:val="00AF1EBD"/>
  </w:style>
  <w:style w:type="paragraph" w:styleId="Gruformel">
    <w:name w:val="Closing"/>
    <w:basedOn w:val="Standard"/>
    <w:semiHidden/>
    <w:rsid w:val="00AF1EBD"/>
    <w:pPr>
      <w:ind w:left="4252"/>
    </w:pPr>
  </w:style>
  <w:style w:type="character" w:styleId="Hervorhebung">
    <w:name w:val="Emphasis"/>
    <w:qFormat/>
    <w:rsid w:val="00AF1EBD"/>
    <w:rPr>
      <w:i/>
      <w:iCs/>
    </w:rPr>
  </w:style>
  <w:style w:type="paragraph" w:styleId="HTMLAdresse">
    <w:name w:val="HTML Address"/>
    <w:basedOn w:val="Standard"/>
    <w:semiHidden/>
    <w:rsid w:val="00AF1EBD"/>
    <w:rPr>
      <w:i/>
      <w:iCs/>
    </w:rPr>
  </w:style>
  <w:style w:type="character" w:styleId="HTMLAkronym">
    <w:name w:val="HTML Acronym"/>
    <w:basedOn w:val="Absatz-Standardschriftart"/>
    <w:semiHidden/>
    <w:rsid w:val="00AF1EBD"/>
  </w:style>
  <w:style w:type="character" w:styleId="HTMLBeispiel">
    <w:name w:val="HTML Sample"/>
    <w:semiHidden/>
    <w:rsid w:val="00AF1EBD"/>
    <w:rPr>
      <w:rFonts w:ascii="Courier New" w:hAnsi="Courier New" w:cs="Courier New"/>
    </w:rPr>
  </w:style>
  <w:style w:type="character" w:styleId="HTMLCode">
    <w:name w:val="HTML Code"/>
    <w:semiHidden/>
    <w:rsid w:val="00AF1EBD"/>
    <w:rPr>
      <w:rFonts w:ascii="Courier New" w:hAnsi="Courier New" w:cs="Courier New"/>
      <w:sz w:val="20"/>
      <w:szCs w:val="20"/>
    </w:rPr>
  </w:style>
  <w:style w:type="character" w:styleId="HTMLDefinition">
    <w:name w:val="HTML Definition"/>
    <w:semiHidden/>
    <w:rsid w:val="00AF1EBD"/>
    <w:rPr>
      <w:i/>
      <w:iCs/>
    </w:rPr>
  </w:style>
  <w:style w:type="character" w:styleId="HTMLSchreibmaschine">
    <w:name w:val="HTML Typewriter"/>
    <w:semiHidden/>
    <w:rsid w:val="00AF1EBD"/>
    <w:rPr>
      <w:rFonts w:ascii="Courier New" w:hAnsi="Courier New" w:cs="Courier New"/>
      <w:sz w:val="20"/>
      <w:szCs w:val="20"/>
    </w:rPr>
  </w:style>
  <w:style w:type="character" w:styleId="HTMLTastatur">
    <w:name w:val="HTML Keyboard"/>
    <w:semiHidden/>
    <w:rsid w:val="00AF1EBD"/>
    <w:rPr>
      <w:rFonts w:ascii="Courier New" w:hAnsi="Courier New" w:cs="Courier New"/>
      <w:sz w:val="20"/>
      <w:szCs w:val="20"/>
    </w:rPr>
  </w:style>
  <w:style w:type="character" w:styleId="HTMLVariable">
    <w:name w:val="HTML Variable"/>
    <w:semiHidden/>
    <w:rsid w:val="00AF1EBD"/>
    <w:rPr>
      <w:i/>
      <w:iCs/>
    </w:rPr>
  </w:style>
  <w:style w:type="paragraph" w:styleId="HTMLVorformatiert">
    <w:name w:val="HTML Preformatted"/>
    <w:basedOn w:val="Standard"/>
    <w:semiHidden/>
    <w:rsid w:val="00AF1EBD"/>
    <w:rPr>
      <w:rFonts w:ascii="Courier New" w:hAnsi="Courier New" w:cs="Courier New"/>
    </w:rPr>
  </w:style>
  <w:style w:type="character" w:styleId="HTMLZitat">
    <w:name w:val="HTML Cite"/>
    <w:semiHidden/>
    <w:rsid w:val="00AF1EBD"/>
    <w:rPr>
      <w:i/>
      <w:iCs/>
    </w:rPr>
  </w:style>
  <w:style w:type="paragraph" w:styleId="Liste">
    <w:name w:val="List"/>
    <w:basedOn w:val="Standard"/>
    <w:semiHidden/>
    <w:rsid w:val="00AF1EBD"/>
    <w:pPr>
      <w:ind w:left="283" w:hanging="283"/>
    </w:pPr>
  </w:style>
  <w:style w:type="paragraph" w:styleId="Liste2">
    <w:name w:val="List 2"/>
    <w:basedOn w:val="Standard"/>
    <w:semiHidden/>
    <w:rsid w:val="00AF1EBD"/>
    <w:pPr>
      <w:ind w:left="566" w:hanging="283"/>
    </w:pPr>
  </w:style>
  <w:style w:type="paragraph" w:styleId="Liste3">
    <w:name w:val="List 3"/>
    <w:basedOn w:val="Standard"/>
    <w:semiHidden/>
    <w:rsid w:val="00AF1EBD"/>
    <w:pPr>
      <w:ind w:left="849" w:hanging="283"/>
    </w:pPr>
  </w:style>
  <w:style w:type="paragraph" w:styleId="Liste4">
    <w:name w:val="List 4"/>
    <w:basedOn w:val="Standard"/>
    <w:semiHidden/>
    <w:rsid w:val="00AF1EBD"/>
    <w:pPr>
      <w:ind w:left="1132" w:hanging="283"/>
    </w:pPr>
  </w:style>
  <w:style w:type="paragraph" w:styleId="Liste5">
    <w:name w:val="List 5"/>
    <w:basedOn w:val="Standard"/>
    <w:semiHidden/>
    <w:rsid w:val="00AF1EBD"/>
    <w:pPr>
      <w:ind w:left="1415" w:hanging="283"/>
    </w:pPr>
  </w:style>
  <w:style w:type="paragraph" w:styleId="Listenfortsetzung">
    <w:name w:val="List Continue"/>
    <w:basedOn w:val="Standard"/>
    <w:semiHidden/>
    <w:rsid w:val="00AF1EBD"/>
    <w:pPr>
      <w:spacing w:after="120"/>
      <w:ind w:left="283"/>
    </w:pPr>
  </w:style>
  <w:style w:type="paragraph" w:styleId="Listenfortsetzung2">
    <w:name w:val="List Continue 2"/>
    <w:basedOn w:val="Standard"/>
    <w:semiHidden/>
    <w:rsid w:val="00AF1EBD"/>
    <w:pPr>
      <w:spacing w:after="120"/>
      <w:ind w:left="566"/>
    </w:pPr>
  </w:style>
  <w:style w:type="paragraph" w:styleId="Listenfortsetzung3">
    <w:name w:val="List Continue 3"/>
    <w:basedOn w:val="Standard"/>
    <w:semiHidden/>
    <w:rsid w:val="00AF1EBD"/>
    <w:pPr>
      <w:spacing w:after="120"/>
      <w:ind w:left="849"/>
    </w:pPr>
  </w:style>
  <w:style w:type="paragraph" w:styleId="Listenfortsetzung4">
    <w:name w:val="List Continue 4"/>
    <w:basedOn w:val="Standard"/>
    <w:semiHidden/>
    <w:rsid w:val="00AF1EBD"/>
    <w:pPr>
      <w:spacing w:after="120"/>
      <w:ind w:left="1132"/>
    </w:pPr>
  </w:style>
  <w:style w:type="paragraph" w:styleId="Listenfortsetzung5">
    <w:name w:val="List Continue 5"/>
    <w:basedOn w:val="Standard"/>
    <w:semiHidden/>
    <w:rsid w:val="00AF1EBD"/>
    <w:pPr>
      <w:spacing w:after="120"/>
      <w:ind w:left="1415"/>
    </w:pPr>
  </w:style>
  <w:style w:type="paragraph" w:styleId="Listennummer">
    <w:name w:val="List Number"/>
    <w:basedOn w:val="Standard"/>
    <w:semiHidden/>
    <w:rsid w:val="00AF1EBD"/>
    <w:pPr>
      <w:numPr>
        <w:numId w:val="15"/>
      </w:numPr>
    </w:pPr>
  </w:style>
  <w:style w:type="paragraph" w:styleId="Listennummer2">
    <w:name w:val="List Number 2"/>
    <w:basedOn w:val="Standard"/>
    <w:semiHidden/>
    <w:rsid w:val="00AF1EBD"/>
    <w:pPr>
      <w:numPr>
        <w:numId w:val="16"/>
      </w:numPr>
    </w:pPr>
  </w:style>
  <w:style w:type="paragraph" w:styleId="Listennummer3">
    <w:name w:val="List Number 3"/>
    <w:basedOn w:val="Standard"/>
    <w:semiHidden/>
    <w:rsid w:val="00AF1EBD"/>
    <w:pPr>
      <w:numPr>
        <w:numId w:val="17"/>
      </w:numPr>
    </w:pPr>
  </w:style>
  <w:style w:type="paragraph" w:styleId="Listennummer4">
    <w:name w:val="List Number 4"/>
    <w:basedOn w:val="Standard"/>
    <w:semiHidden/>
    <w:rsid w:val="00AF1EBD"/>
    <w:pPr>
      <w:numPr>
        <w:numId w:val="18"/>
      </w:numPr>
    </w:pPr>
  </w:style>
  <w:style w:type="paragraph" w:styleId="Listennummer5">
    <w:name w:val="List Number 5"/>
    <w:basedOn w:val="Standard"/>
    <w:semiHidden/>
    <w:rsid w:val="00AF1EBD"/>
    <w:pPr>
      <w:numPr>
        <w:numId w:val="19"/>
      </w:numPr>
    </w:pPr>
  </w:style>
  <w:style w:type="paragraph" w:styleId="Nachrichtenkopf">
    <w:name w:val="Message Header"/>
    <w:basedOn w:val="Standard"/>
    <w:semiHidden/>
    <w:rsid w:val="00AF1E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AF1EBD"/>
    <w:rPr>
      <w:rFonts w:ascii="Courier New" w:hAnsi="Courier New" w:cs="Courier New"/>
    </w:rPr>
  </w:style>
  <w:style w:type="paragraph" w:styleId="StandardWeb">
    <w:name w:val="Normal (Web)"/>
    <w:basedOn w:val="Standard"/>
    <w:semiHidden/>
    <w:rsid w:val="00AF1EBD"/>
    <w:rPr>
      <w:sz w:val="24"/>
      <w:szCs w:val="24"/>
    </w:rPr>
  </w:style>
  <w:style w:type="paragraph" w:styleId="Standardeinzug">
    <w:name w:val="Normal Indent"/>
    <w:basedOn w:val="Standard"/>
    <w:semiHidden/>
    <w:rsid w:val="00AF1EBD"/>
    <w:pPr>
      <w:ind w:left="708"/>
    </w:pPr>
  </w:style>
  <w:style w:type="table" w:styleId="Tabelle3D-Effekt1">
    <w:name w:val="Table 3D effects 1"/>
    <w:basedOn w:val="NormaleTabelle"/>
    <w:semiHidden/>
    <w:rsid w:val="00AF1E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F1E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F1E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F1E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F1E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F1E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F1E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F1E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F1E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F1E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F1E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F1E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F1E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F1E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F1E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F1E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F1E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F1E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F1E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F1E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F1E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F1E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F1E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F1E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F1E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F1E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F1E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F1E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F1E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F1E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F1E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F1E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F1E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F1E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F1E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F1E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F1E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F1E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F1E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F1E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F1E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F1E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AF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AF1EBD"/>
    <w:pPr>
      <w:spacing w:after="120"/>
    </w:pPr>
  </w:style>
  <w:style w:type="paragraph" w:styleId="Textkrper2">
    <w:name w:val="Body Text 2"/>
    <w:basedOn w:val="Standard"/>
    <w:semiHidden/>
    <w:rsid w:val="00AF1EBD"/>
    <w:pPr>
      <w:spacing w:after="120" w:line="480" w:lineRule="auto"/>
    </w:pPr>
  </w:style>
  <w:style w:type="paragraph" w:styleId="Textkrper3">
    <w:name w:val="Body Text 3"/>
    <w:basedOn w:val="Standard"/>
    <w:semiHidden/>
    <w:rsid w:val="00AF1EBD"/>
    <w:pPr>
      <w:spacing w:after="120"/>
    </w:pPr>
    <w:rPr>
      <w:sz w:val="16"/>
      <w:szCs w:val="16"/>
    </w:rPr>
  </w:style>
  <w:style w:type="paragraph" w:styleId="Textkrper-Einzug2">
    <w:name w:val="Body Text Indent 2"/>
    <w:basedOn w:val="Standard"/>
    <w:semiHidden/>
    <w:rsid w:val="00AF1EBD"/>
    <w:pPr>
      <w:spacing w:after="120" w:line="480" w:lineRule="auto"/>
      <w:ind w:left="283"/>
    </w:pPr>
  </w:style>
  <w:style w:type="paragraph" w:styleId="Textkrper-Einzug3">
    <w:name w:val="Body Text Indent 3"/>
    <w:basedOn w:val="Standard"/>
    <w:semiHidden/>
    <w:rsid w:val="00AF1EBD"/>
    <w:pPr>
      <w:spacing w:after="120"/>
      <w:ind w:left="283"/>
    </w:pPr>
    <w:rPr>
      <w:sz w:val="16"/>
      <w:szCs w:val="16"/>
    </w:rPr>
  </w:style>
  <w:style w:type="paragraph" w:styleId="Textkrper-Erstzeileneinzug">
    <w:name w:val="Body Text First Indent"/>
    <w:basedOn w:val="Textkrper"/>
    <w:semiHidden/>
    <w:rsid w:val="00AF1EBD"/>
    <w:pPr>
      <w:ind w:firstLine="210"/>
    </w:pPr>
  </w:style>
  <w:style w:type="paragraph" w:styleId="Textkrper-Zeileneinzug">
    <w:name w:val="Body Text Indent"/>
    <w:basedOn w:val="Standard"/>
    <w:semiHidden/>
    <w:rsid w:val="00AF1EBD"/>
    <w:pPr>
      <w:spacing w:after="120"/>
      <w:ind w:left="283"/>
    </w:pPr>
  </w:style>
  <w:style w:type="paragraph" w:styleId="Textkrper-Erstzeileneinzug2">
    <w:name w:val="Body Text First Indent 2"/>
    <w:basedOn w:val="Textkrper-Zeileneinzug"/>
    <w:semiHidden/>
    <w:rsid w:val="00AF1EBD"/>
    <w:pPr>
      <w:ind w:firstLine="210"/>
    </w:pPr>
  </w:style>
  <w:style w:type="paragraph" w:styleId="Titel">
    <w:name w:val="Title"/>
    <w:basedOn w:val="Standard"/>
    <w:qFormat/>
    <w:rsid w:val="00AF1EBD"/>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AF1EBD"/>
    <w:rPr>
      <w:rFonts w:ascii="Arial" w:hAnsi="Arial" w:cs="Arial"/>
    </w:rPr>
  </w:style>
  <w:style w:type="paragraph" w:styleId="Umschlagadresse">
    <w:name w:val="envelope address"/>
    <w:basedOn w:val="Standard"/>
    <w:semiHidden/>
    <w:rsid w:val="00AF1EB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AF1EBD"/>
    <w:pPr>
      <w:ind w:left="4252"/>
    </w:pPr>
  </w:style>
  <w:style w:type="paragraph" w:styleId="Untertitel">
    <w:name w:val="Subtitle"/>
    <w:basedOn w:val="Standard"/>
    <w:qFormat/>
    <w:rsid w:val="00AF1EBD"/>
    <w:pPr>
      <w:spacing w:after="60"/>
      <w:jc w:val="center"/>
      <w:outlineLvl w:val="1"/>
    </w:pPr>
    <w:rPr>
      <w:rFonts w:ascii="Arial" w:hAnsi="Arial" w:cs="Arial"/>
      <w:sz w:val="24"/>
      <w:szCs w:val="24"/>
    </w:rPr>
  </w:style>
  <w:style w:type="character" w:styleId="Zeilennummer">
    <w:name w:val="line number"/>
    <w:basedOn w:val="Absatz-Standardschriftart"/>
    <w:semiHidden/>
    <w:rsid w:val="00AF1EBD"/>
  </w:style>
  <w:style w:type="paragraph" w:styleId="Sprechblasentext">
    <w:name w:val="Balloon Text"/>
    <w:basedOn w:val="Standard"/>
    <w:link w:val="SprechblasentextZchn"/>
    <w:rsid w:val="00367534"/>
    <w:rPr>
      <w:rFonts w:ascii="Tahoma" w:hAnsi="Tahoma" w:cs="Tahoma"/>
      <w:sz w:val="16"/>
      <w:szCs w:val="16"/>
    </w:rPr>
  </w:style>
  <w:style w:type="character" w:customStyle="1" w:styleId="SprechblasentextZchn">
    <w:name w:val="Sprechblasentext Zchn"/>
    <w:link w:val="Sprechblasentext"/>
    <w:rsid w:val="00367534"/>
    <w:rPr>
      <w:rFonts w:ascii="Tahoma" w:hAnsi="Tahoma" w:cs="Tahoma"/>
      <w:sz w:val="16"/>
      <w:szCs w:val="16"/>
    </w:rPr>
  </w:style>
  <w:style w:type="character" w:styleId="Kommentarzeichen">
    <w:name w:val="annotation reference"/>
    <w:rsid w:val="00DC155C"/>
    <w:rPr>
      <w:sz w:val="16"/>
      <w:szCs w:val="16"/>
    </w:rPr>
  </w:style>
  <w:style w:type="paragraph" w:styleId="Kommentartext">
    <w:name w:val="annotation text"/>
    <w:basedOn w:val="Standard"/>
    <w:link w:val="KommentartextZchn"/>
    <w:rsid w:val="00DC155C"/>
  </w:style>
  <w:style w:type="character" w:customStyle="1" w:styleId="KommentartextZchn">
    <w:name w:val="Kommentartext Zchn"/>
    <w:basedOn w:val="Absatz-Standardschriftart"/>
    <w:link w:val="Kommentartext"/>
    <w:rsid w:val="00DC155C"/>
  </w:style>
  <w:style w:type="paragraph" w:styleId="Kommentarthema">
    <w:name w:val="annotation subject"/>
    <w:basedOn w:val="Kommentartext"/>
    <w:next w:val="Kommentartext"/>
    <w:link w:val="KommentarthemaZchn"/>
    <w:rsid w:val="00DC155C"/>
    <w:rPr>
      <w:b/>
      <w:bCs/>
    </w:rPr>
  </w:style>
  <w:style w:type="character" w:customStyle="1" w:styleId="KommentarthemaZchn">
    <w:name w:val="Kommentarthema Zchn"/>
    <w:link w:val="Kommentarthema"/>
    <w:rsid w:val="00DC1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21304">
      <w:bodyDiv w:val="1"/>
      <w:marLeft w:val="0"/>
      <w:marRight w:val="0"/>
      <w:marTop w:val="0"/>
      <w:marBottom w:val="0"/>
      <w:divBdr>
        <w:top w:val="none" w:sz="0" w:space="0" w:color="auto"/>
        <w:left w:val="none" w:sz="0" w:space="0" w:color="auto"/>
        <w:bottom w:val="none" w:sz="0" w:space="0" w:color="auto"/>
        <w:right w:val="none" w:sz="0" w:space="0" w:color="auto"/>
      </w:divBdr>
    </w:div>
    <w:div w:id="834539094">
      <w:bodyDiv w:val="1"/>
      <w:marLeft w:val="0"/>
      <w:marRight w:val="0"/>
      <w:marTop w:val="0"/>
      <w:marBottom w:val="0"/>
      <w:divBdr>
        <w:top w:val="none" w:sz="0" w:space="0" w:color="auto"/>
        <w:left w:val="none" w:sz="0" w:space="0" w:color="auto"/>
        <w:bottom w:val="none" w:sz="0" w:space="0" w:color="auto"/>
        <w:right w:val="none" w:sz="0" w:space="0" w:color="auto"/>
      </w:divBdr>
    </w:div>
    <w:div w:id="1054887657">
      <w:bodyDiv w:val="1"/>
      <w:marLeft w:val="0"/>
      <w:marRight w:val="0"/>
      <w:marTop w:val="0"/>
      <w:marBottom w:val="0"/>
      <w:divBdr>
        <w:top w:val="none" w:sz="0" w:space="0" w:color="auto"/>
        <w:left w:val="none" w:sz="0" w:space="0" w:color="auto"/>
        <w:bottom w:val="none" w:sz="0" w:space="0" w:color="auto"/>
        <w:right w:val="none" w:sz="0" w:space="0" w:color="auto"/>
      </w:divBdr>
    </w:div>
    <w:div w:id="1594894634">
      <w:bodyDiv w:val="1"/>
      <w:marLeft w:val="0"/>
      <w:marRight w:val="0"/>
      <w:marTop w:val="0"/>
      <w:marBottom w:val="0"/>
      <w:divBdr>
        <w:top w:val="none" w:sz="0" w:space="0" w:color="auto"/>
        <w:left w:val="none" w:sz="0" w:space="0" w:color="auto"/>
        <w:bottom w:val="none" w:sz="0" w:space="0" w:color="auto"/>
        <w:right w:val="none" w:sz="0" w:space="0" w:color="auto"/>
      </w:divBdr>
    </w:div>
    <w:div w:id="20918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6599</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Schätzrichtlinie des Landes Hessen zur Ermittlung des gemeinen Wertes von Schweinen</vt:lpstr>
    </vt:vector>
  </TitlesOfParts>
  <Company>Pro Systema</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Schätzrichtlinie des Landes Hessen zur Ermittlung des gemeinen Wertes von Schweinen</dc:title>
  <dc:subject/>
  <dc:creator>Dshusenowa</dc:creator>
  <cp:keywords/>
  <cp:lastModifiedBy>S. Will</cp:lastModifiedBy>
  <cp:revision>2</cp:revision>
  <cp:lastPrinted>2016-07-06T14:27:00Z</cp:lastPrinted>
  <dcterms:created xsi:type="dcterms:W3CDTF">2021-04-21T12:08:00Z</dcterms:created>
  <dcterms:modified xsi:type="dcterms:W3CDTF">2021-04-21T12:08:00Z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umentX_DocID">
    <vt:lpwstr>1431950267</vt:lpwstr>
  </property>
</Properties>
</file>